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266157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266157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266157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946"/>
        <w:gridCol w:w="2552"/>
      </w:tblGrid>
      <w:tr xmlns:wp14="http://schemas.microsoft.com/office/word/2010/wordml" w:rsidRPr="00266157" w:rsidR="00885F7B" w:rsidTr="6EEDDF93" w14:paraId="438F891B" wp14:textId="77777777">
        <w:trPr>
          <w:trHeight w:val="368"/>
        </w:trPr>
        <w:tc>
          <w:tcPr>
            <w:tcW w:w="69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30BC131B" w:rsidRDefault="00885F7B" w14:paraId="246D747E" wp14:textId="18E03086">
            <w:pPr>
              <w:pStyle w:val="Nincstrkz"/>
              <w:rPr>
                <w:sz w:val="22"/>
                <w:szCs w:val="22"/>
                <w:highlight w:val="yellow"/>
              </w:rPr>
            </w:pPr>
            <w:r w:rsidRPr="30BC131B" w:rsidR="00885F7B">
              <w:rPr>
                <w:b w:val="1"/>
                <w:bCs w:val="1"/>
                <w:sz w:val="22"/>
                <w:szCs w:val="22"/>
              </w:rPr>
              <w:t xml:space="preserve">Tantárgy neve: </w:t>
            </w:r>
            <w:r w:rsidRPr="30BC131B" w:rsidR="00266157">
              <w:rPr>
                <w:sz w:val="22"/>
                <w:szCs w:val="22"/>
              </w:rPr>
              <w:t>Színházi és mozgóképes báb- és jelmeztervezés 1</w:t>
            </w:r>
            <w:r w:rsidRPr="30BC131B" w:rsidR="74656064">
              <w:rPr>
                <w:sz w:val="22"/>
                <w:szCs w:val="22"/>
              </w:rPr>
              <w:t xml:space="preserve"> (BA)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8E0700" w:rsidRDefault="00885F7B" w14:paraId="100FC34A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Kreditértéke: </w:t>
            </w:r>
            <w:r w:rsidRPr="00266157" w:rsidR="00D82F95">
              <w:rPr>
                <w:bCs/>
                <w:sz w:val="22"/>
                <w:szCs w:val="22"/>
              </w:rPr>
              <w:t>4</w:t>
            </w:r>
            <w:r w:rsidRPr="00266157" w:rsidR="00931023">
              <w:rPr>
                <w:b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266157" w:rsidR="006E3398" w:rsidTr="6EEDDF93" w14:paraId="0D0F9A84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6E3398" w:rsidP="008E0700" w:rsidRDefault="006E3398" w14:paraId="31C0CC0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xmlns:wp14="http://schemas.microsoft.com/office/word/2010/wordml" w:rsidRPr="00266157" w:rsidR="00885F7B" w:rsidTr="6EEDDF93" w14:paraId="23242977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8E0700" w:rsidRDefault="00885F7B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266157" w:rsidR="00A82979">
              <w:rPr>
                <w:sz w:val="22"/>
                <w:szCs w:val="22"/>
              </w:rPr>
              <w:t xml:space="preserve"> </w:t>
            </w:r>
          </w:p>
          <w:p w:rsidRPr="00266157" w:rsidR="00931023" w:rsidP="008E0700" w:rsidRDefault="00931023" w14:paraId="3FB628F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30% elmélet</w:t>
            </w:r>
            <w:r w:rsidR="00266157">
              <w:rPr>
                <w:sz w:val="22"/>
                <w:szCs w:val="22"/>
              </w:rPr>
              <w:t xml:space="preserve">, </w:t>
            </w:r>
            <w:r w:rsidRPr="00266157">
              <w:rPr>
                <w:sz w:val="22"/>
                <w:szCs w:val="22"/>
              </w:rPr>
              <w:t>70% gyakorlat</w:t>
            </w:r>
          </w:p>
        </w:tc>
      </w:tr>
      <w:tr xmlns:wp14="http://schemas.microsoft.com/office/word/2010/wordml" w:rsidRPr="00266157" w:rsidR="00885F7B" w:rsidTr="6EEDDF93" w14:paraId="7182B123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704A83" w:rsidP="006E3398" w:rsidRDefault="006E3398" w14:paraId="2E0FA845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gyakorlati óra </w:t>
            </w:r>
          </w:p>
          <w:p w:rsidRPr="00266157" w:rsidR="006E3398" w:rsidP="006E3398" w:rsidRDefault="006E3398" w14:paraId="53A28DBF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04A83">
              <w:rPr>
                <w:b/>
                <w:sz w:val="22"/>
                <w:szCs w:val="22"/>
              </w:rPr>
              <w:t>heti 3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266157" w:rsidR="006E3398" w:rsidP="006E3398" w:rsidRDefault="006E3398" w14:paraId="6F526C3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nyelve</w:t>
            </w:r>
            <w:r w:rsidRPr="00266157">
              <w:rPr>
                <w:sz w:val="22"/>
                <w:szCs w:val="22"/>
              </w:rPr>
              <w:t>: magyar</w:t>
            </w:r>
          </w:p>
          <w:p w:rsidR="006E3398" w:rsidP="006E3398" w:rsidRDefault="006E3398" w14:paraId="757C2D1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266157" w:rsidR="00885F7B" w:rsidP="006E3398" w:rsidRDefault="006E3398" w14:paraId="5131D40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a tanórán és a konzultációkon elhangzott elméleti tudás saját tervezésbe való beépítése</w:t>
            </w:r>
          </w:p>
        </w:tc>
      </w:tr>
      <w:tr xmlns:wp14="http://schemas.microsoft.com/office/word/2010/wordml" w:rsidRPr="00266157" w:rsidR="00885F7B" w:rsidTr="6EEDDF93" w14:paraId="3A31903E" wp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FA3323" w:rsidP="00FA3323" w:rsidRDefault="00885F7B" w14:paraId="3919D70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A </w:t>
            </w:r>
            <w:r w:rsidRPr="00266157">
              <w:rPr>
                <w:b/>
                <w:sz w:val="22"/>
                <w:szCs w:val="22"/>
              </w:rPr>
              <w:t xml:space="preserve">számonkérés </w:t>
            </w:r>
            <w:r w:rsidRPr="00266157">
              <w:rPr>
                <w:b/>
                <w:bCs/>
                <w:sz w:val="22"/>
                <w:szCs w:val="22"/>
              </w:rPr>
              <w:t>módja:</w:t>
            </w:r>
            <w:r w:rsidRPr="00266157">
              <w:rPr>
                <w:sz w:val="22"/>
                <w:szCs w:val="22"/>
              </w:rPr>
              <w:t xml:space="preserve"> </w:t>
            </w:r>
            <w:r w:rsidRPr="00266157" w:rsidR="009E3507">
              <w:rPr>
                <w:sz w:val="22"/>
                <w:szCs w:val="22"/>
              </w:rPr>
              <w:t>gyakorlati jegy</w:t>
            </w:r>
          </w:p>
          <w:p w:rsidRPr="00266157" w:rsidR="00885F7B" w:rsidP="00FA3323" w:rsidRDefault="00885F7B" w14:paraId="4DF29FCA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</w:p>
        </w:tc>
      </w:tr>
      <w:tr xmlns:wp14="http://schemas.microsoft.com/office/word/2010/wordml" w:rsidRPr="00266157" w:rsidR="00885F7B" w:rsidTr="6EEDDF93" w14:paraId="7FDE61E1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8E0700" w:rsidRDefault="00885F7B" w14:paraId="7B2B222B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A tantárgy tantervi helye (hányadik félév):</w:t>
            </w:r>
            <w:r w:rsidRPr="00266157">
              <w:rPr>
                <w:sz w:val="22"/>
                <w:szCs w:val="22"/>
              </w:rPr>
              <w:t xml:space="preserve"> </w:t>
            </w:r>
            <w:r w:rsidRPr="00266157" w:rsidR="009E3507">
              <w:rPr>
                <w:sz w:val="22"/>
                <w:szCs w:val="22"/>
              </w:rPr>
              <w:t>3</w:t>
            </w:r>
            <w:r w:rsidR="00266157">
              <w:rPr>
                <w:sz w:val="22"/>
                <w:szCs w:val="22"/>
              </w:rPr>
              <w:t>.</w:t>
            </w:r>
            <w:r w:rsidRPr="00266157" w:rsidR="009E3507">
              <w:rPr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266157" w:rsidR="00885F7B" w:rsidTr="6EEDDF93" w14:paraId="2927421A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AF7567" w:rsidRDefault="00885F7B" w14:paraId="57405667" wp14:textId="77777777">
            <w:pPr>
              <w:suppressAutoHyphens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Előtanulmányi feltételek</w:t>
            </w:r>
            <w:r w:rsidRPr="00266157" w:rsidR="009B38E5">
              <w:rPr>
                <w:b/>
                <w:sz w:val="22"/>
                <w:szCs w:val="22"/>
              </w:rPr>
              <w:t>:</w:t>
            </w:r>
            <w:r w:rsidRPr="00266157" w:rsidR="00984626">
              <w:rPr>
                <w:sz w:val="22"/>
                <w:szCs w:val="22"/>
              </w:rPr>
              <w:t xml:space="preserve"> </w:t>
            </w:r>
            <w:r w:rsidRPr="00266157" w:rsidR="00266157">
              <w:rPr>
                <w:sz w:val="22"/>
                <w:szCs w:val="22"/>
              </w:rPr>
              <w:t>Látványtervezési alapismeretek bábtervezés 1</w:t>
            </w:r>
            <w:r w:rsidR="00266157">
              <w:rPr>
                <w:sz w:val="22"/>
                <w:szCs w:val="22"/>
              </w:rPr>
              <w:t xml:space="preserve">-2., </w:t>
            </w:r>
            <w:r w:rsidRPr="00AF7567" w:rsidR="00AF7567">
              <w:rPr>
                <w:sz w:val="22"/>
                <w:szCs w:val="22"/>
              </w:rPr>
              <w:t>Látványtervezési alapismeretek jelmeztervezés 1</w:t>
            </w:r>
            <w:r w:rsidR="00AF7567">
              <w:rPr>
                <w:sz w:val="22"/>
                <w:szCs w:val="22"/>
              </w:rPr>
              <w:t xml:space="preserve">-2, </w:t>
            </w:r>
            <w:r w:rsidR="00266157">
              <w:rPr>
                <w:sz w:val="22"/>
                <w:szCs w:val="22"/>
              </w:rPr>
              <w:t>egymásra épülő félévek</w:t>
            </w:r>
          </w:p>
        </w:tc>
      </w:tr>
      <w:tr xmlns:wp14="http://schemas.microsoft.com/office/word/2010/wordml" w:rsidRPr="00266157" w:rsidR="00885F7B" w:rsidTr="6EEDDF93" w14:paraId="02551DDE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8E0700" w:rsidRDefault="00885F7B" w14:paraId="6B206B59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Tantárgyleírás</w:t>
            </w:r>
            <w:r w:rsidRPr="00266157">
              <w:rPr>
                <w:sz w:val="22"/>
                <w:szCs w:val="22"/>
              </w:rPr>
              <w:t xml:space="preserve">: az elsajátítandó </w:t>
            </w:r>
            <w:r w:rsidRPr="00266157">
              <w:rPr>
                <w:b/>
                <w:sz w:val="22"/>
                <w:szCs w:val="22"/>
              </w:rPr>
              <w:t>ismeretanyag tömör, ugya</w:t>
            </w:r>
            <w:r w:rsidRPr="00266157">
              <w:rPr>
                <w:b/>
                <w:sz w:val="22"/>
                <w:szCs w:val="22"/>
              </w:rPr>
              <w:t>n</w:t>
            </w:r>
            <w:r w:rsidRPr="00266157">
              <w:rPr>
                <w:b/>
                <w:sz w:val="22"/>
                <w:szCs w:val="22"/>
              </w:rPr>
              <w:t>akkor informáló leírása</w:t>
            </w:r>
            <w:r w:rsidRPr="00266157" w:rsidR="00784833">
              <w:rPr>
                <w:b/>
                <w:sz w:val="22"/>
                <w:szCs w:val="22"/>
              </w:rPr>
              <w:t>:</w:t>
            </w:r>
          </w:p>
          <w:p w:rsidRPr="00266157" w:rsidR="00EB662A" w:rsidP="008E0700" w:rsidRDefault="00EB662A" w14:paraId="0A37501D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Pr="00266157" w:rsidR="002150B2" w:rsidP="008E0700" w:rsidRDefault="002150B2" w14:paraId="4FF1079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A Színházi és mozgóképes báb- és jelmeztervezés </w:t>
            </w:r>
            <w:r w:rsidRPr="00266157">
              <w:rPr>
                <w:sz w:val="22"/>
                <w:szCs w:val="22"/>
              </w:rPr>
              <w:t xml:space="preserve">tantárgy célja, hogy a hallgatók elsajátítsák a bábszínház és </w:t>
            </w:r>
            <w:r w:rsidRPr="00266157" w:rsidR="00AB18FD">
              <w:rPr>
                <w:sz w:val="22"/>
                <w:szCs w:val="22"/>
              </w:rPr>
              <w:t xml:space="preserve">a </w:t>
            </w:r>
            <w:r w:rsidRPr="00266157">
              <w:rPr>
                <w:sz w:val="22"/>
                <w:szCs w:val="22"/>
              </w:rPr>
              <w:t>mozgóképes médium</w:t>
            </w:r>
            <w:r w:rsidRPr="00266157" w:rsidR="00AB18FD">
              <w:rPr>
                <w:sz w:val="22"/>
                <w:szCs w:val="22"/>
              </w:rPr>
              <w:t>ok</w:t>
            </w:r>
            <w:r w:rsidRPr="00266157">
              <w:rPr>
                <w:sz w:val="22"/>
                <w:szCs w:val="22"/>
              </w:rPr>
              <w:t xml:space="preserve"> (pl.: animáció, film) karakterépítő és látványtervezési alapelveit. A tantárgy központi kérdése, hogyan válik a bábtest és jelmeze egységesen működő vizu</w:t>
            </w:r>
            <w:r w:rsidRPr="00266157" w:rsidR="00AB18FD">
              <w:rPr>
                <w:sz w:val="22"/>
                <w:szCs w:val="22"/>
              </w:rPr>
              <w:t>ális és drama</w:t>
            </w:r>
            <w:r w:rsidRPr="00266157">
              <w:rPr>
                <w:sz w:val="22"/>
                <w:szCs w:val="22"/>
              </w:rPr>
              <w:t xml:space="preserve">turgiai egységgé, amely a forma, az anyag és a stilizáció révén szolgálja a történetmesélést. Kiemelt figyelmet kap a bábmozgató színész megjelenése is, aki szerves része az előadásnak: jelmeze vagy </w:t>
            </w:r>
            <w:r w:rsidRPr="00266157" w:rsidR="00AB18FD">
              <w:rPr>
                <w:sz w:val="22"/>
                <w:szCs w:val="22"/>
              </w:rPr>
              <w:t>„</w:t>
            </w:r>
            <w:r w:rsidRPr="00266157">
              <w:rPr>
                <w:sz w:val="22"/>
                <w:szCs w:val="22"/>
              </w:rPr>
              <w:t>láthatatlanná</w:t>
            </w:r>
            <w:r w:rsidRPr="00266157" w:rsidR="00AB18FD">
              <w:rPr>
                <w:sz w:val="22"/>
                <w:szCs w:val="22"/>
              </w:rPr>
              <w:t>”</w:t>
            </w:r>
            <w:r w:rsidRPr="00266157">
              <w:rPr>
                <w:sz w:val="22"/>
                <w:szCs w:val="22"/>
              </w:rPr>
              <w:t xml:space="preserve"> teszi, vagy tudatosan beemeli a játékba, így a tervezés során a mozgató és bábja közötti vizuális kapcsolat is tudatos alkotói döntés tárgya. </w:t>
            </w:r>
            <w:r w:rsidRPr="00266157" w:rsidR="00AB18FD">
              <w:rPr>
                <w:sz w:val="22"/>
                <w:szCs w:val="22"/>
              </w:rPr>
              <w:t xml:space="preserve">A kurzus során a hallgatók megtanulják, hogyan lehet különböző bábtípusokhoz igazítani a karaktereket, azok testformáját és jelmezét. A tantárgy komplex szemléletet nyújt, ahol a báb és mozgató közötti vizuális ritmus, kontraszt, vagy harmónia egyaránt tervezési feladattá válik. A cél, hogy a hallgatók kreatívan, érzékenyen és felelősségteljesen tudják alakítani a bábos karakterek megjelenését a kortárs színházi és filmes közegben egyaránt. </w:t>
            </w:r>
          </w:p>
          <w:p w:rsidR="008E0170" w:rsidP="00266157" w:rsidRDefault="008E0170" w14:paraId="5DAB6C7B" wp14:textId="77777777">
            <w:pPr>
              <w:suppressAutoHyphens/>
              <w:jc w:val="both"/>
              <w:rPr>
                <w:sz w:val="22"/>
                <w:szCs w:val="22"/>
              </w:rPr>
            </w:pPr>
          </w:p>
          <w:p w:rsidR="00266157" w:rsidP="007D6112" w:rsidRDefault="007D6112" w14:paraId="6E8AC21E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E1853">
              <w:rPr>
                <w:rFonts w:eastAsia="Calibri"/>
                <w:sz w:val="22"/>
                <w:szCs w:val="22"/>
                <w:lang w:eastAsia="en-US"/>
              </w:rPr>
              <w:t xml:space="preserve">A félév tematikája a századforduló magyar polgári világának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báb- és </w:t>
            </w:r>
            <w:r w:rsidRPr="00EE1853">
              <w:rPr>
                <w:rFonts w:eastAsia="Calibri"/>
                <w:sz w:val="22"/>
                <w:szCs w:val="22"/>
                <w:lang w:eastAsia="en-US"/>
              </w:rPr>
              <w:t>jelmeztervezésben való feldo</w:t>
            </w:r>
            <w:r>
              <w:rPr>
                <w:rFonts w:eastAsia="Calibri"/>
                <w:sz w:val="22"/>
                <w:szCs w:val="22"/>
                <w:lang w:eastAsia="en-US"/>
              </w:rPr>
              <w:t>l</w:t>
            </w:r>
            <w:r w:rsidRPr="00EE1853">
              <w:rPr>
                <w:rFonts w:eastAsia="Calibri"/>
                <w:sz w:val="22"/>
                <w:szCs w:val="22"/>
                <w:lang w:eastAsia="en-US"/>
              </w:rPr>
              <w:t>gozása.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8616A">
              <w:rPr>
                <w:rFonts w:eastAsia="Calibri"/>
                <w:sz w:val="22"/>
                <w:szCs w:val="22"/>
                <w:lang w:eastAsia="en-US"/>
              </w:rPr>
              <w:t xml:space="preserve">Csáth Géza </w:t>
            </w:r>
            <w:r w:rsidRPr="00A8616A">
              <w:rPr>
                <w:rFonts w:eastAsia="Calibri"/>
                <w:i/>
                <w:sz w:val="22"/>
                <w:szCs w:val="22"/>
                <w:lang w:eastAsia="en-US"/>
              </w:rPr>
              <w:t xml:space="preserve">Janika </w:t>
            </w:r>
            <w:r w:rsidRPr="00A8616A">
              <w:rPr>
                <w:rFonts w:eastAsia="Calibri"/>
                <w:sz w:val="22"/>
                <w:szCs w:val="22"/>
                <w:lang w:eastAsia="en-US"/>
              </w:rPr>
              <w:t xml:space="preserve">című drámájához az összes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karakter báb- és </w:t>
            </w:r>
            <w:r w:rsidR="00440237">
              <w:rPr>
                <w:rFonts w:eastAsia="Calibri"/>
                <w:sz w:val="22"/>
                <w:szCs w:val="22"/>
                <w:lang w:eastAsia="en-US"/>
              </w:rPr>
              <w:t>j</w:t>
            </w:r>
            <w:r w:rsidRPr="00A8616A">
              <w:rPr>
                <w:rFonts w:eastAsia="Calibri"/>
                <w:sz w:val="22"/>
                <w:szCs w:val="22"/>
                <w:lang w:eastAsia="en-US"/>
              </w:rPr>
              <w:t>elme</w:t>
            </w:r>
            <w:r>
              <w:rPr>
                <w:rFonts w:eastAsia="Calibri"/>
                <w:sz w:val="22"/>
                <w:szCs w:val="22"/>
                <w:lang w:eastAsia="en-US"/>
              </w:rPr>
              <w:t>ztervének magas művészi színvonalú megtervezése, összhangban a bábtechnikai követelményekkel.</w:t>
            </w:r>
          </w:p>
          <w:p w:rsidRPr="007D6112" w:rsidR="007D6112" w:rsidP="007D6112" w:rsidRDefault="007D6112" w14:paraId="02EB378F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xmlns:wp14="http://schemas.microsoft.com/office/word/2010/wordml" w:rsidRPr="00266157" w:rsidR="009D5883" w:rsidTr="6EEDDF93" w14:paraId="0E9EC4FA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266157" w:rsidR="009D5883" w:rsidP="009D5883" w:rsidRDefault="009D5883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A </w:t>
            </w:r>
            <w:r w:rsidRPr="00266157">
              <w:rPr>
                <w:b/>
                <w:sz w:val="22"/>
                <w:szCs w:val="22"/>
              </w:rPr>
              <w:t>2-5</w:t>
            </w:r>
            <w:r w:rsidRPr="00266157">
              <w:rPr>
                <w:sz w:val="22"/>
                <w:szCs w:val="22"/>
              </w:rPr>
              <w:t xml:space="preserve"> legfontosabb </w:t>
            </w:r>
            <w:r w:rsidRPr="00266157">
              <w:rPr>
                <w:i/>
                <w:sz w:val="22"/>
                <w:szCs w:val="22"/>
              </w:rPr>
              <w:t>kötelező,</w:t>
            </w:r>
            <w:r w:rsidRPr="00266157">
              <w:rPr>
                <w:sz w:val="22"/>
                <w:szCs w:val="22"/>
              </w:rPr>
              <w:t xml:space="preserve"> illetve </w:t>
            </w:r>
            <w:r w:rsidRPr="00266157">
              <w:rPr>
                <w:i/>
                <w:sz w:val="22"/>
                <w:szCs w:val="22"/>
              </w:rPr>
              <w:t>ajánlott</w:t>
            </w:r>
            <w:r w:rsidRPr="00266157">
              <w:rPr>
                <w:b/>
                <w:i/>
                <w:sz w:val="22"/>
                <w:szCs w:val="22"/>
              </w:rPr>
              <w:t xml:space="preserve"> </w:t>
            </w:r>
            <w:r w:rsidRPr="00266157">
              <w:rPr>
                <w:b/>
                <w:sz w:val="22"/>
                <w:szCs w:val="22"/>
              </w:rPr>
              <w:t xml:space="preserve">irodalom </w:t>
            </w:r>
            <w:r w:rsidRPr="00266157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266157" w:rsidR="009D5883" w:rsidTr="6EEDDF93" w14:paraId="016BA117" wp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4152C6" w:rsidP="004152C6" w:rsidRDefault="002955B8" w14:paraId="1CB09D7F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i/>
                <w:sz w:val="22"/>
                <w:szCs w:val="22"/>
              </w:rPr>
              <w:t>Bródy Vera</w:t>
            </w:r>
            <w:r w:rsidRPr="00266157">
              <w:rPr>
                <w:sz w:val="22"/>
                <w:szCs w:val="22"/>
              </w:rPr>
              <w:t xml:space="preserve">: </w:t>
            </w:r>
            <w:r w:rsidRPr="00266157">
              <w:rPr>
                <w:b/>
                <w:sz w:val="22"/>
                <w:szCs w:val="22"/>
              </w:rPr>
              <w:t xml:space="preserve">A </w:t>
            </w:r>
            <w:r w:rsidRPr="00266157" w:rsidR="00EB662A">
              <w:rPr>
                <w:b/>
                <w:sz w:val="22"/>
                <w:szCs w:val="22"/>
              </w:rPr>
              <w:t>bábtervező mesél</w:t>
            </w:r>
            <w:r w:rsidRPr="00266157">
              <w:rPr>
                <w:sz w:val="22"/>
                <w:szCs w:val="22"/>
              </w:rPr>
              <w:t xml:space="preserve"> </w:t>
            </w:r>
          </w:p>
          <w:p w:rsidRPr="00266157" w:rsidR="002955B8" w:rsidP="004152C6" w:rsidRDefault="002955B8" w14:paraId="21528DA7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Budapest, Móra Ferenc Ifjúsági Könyvkiadó Zrt</w:t>
            </w:r>
            <w:r w:rsidRPr="00266157" w:rsidR="00EB662A">
              <w:rPr>
                <w:sz w:val="22"/>
                <w:szCs w:val="22"/>
              </w:rPr>
              <w:t>,</w:t>
            </w:r>
            <w:r w:rsidRPr="00266157">
              <w:rPr>
                <w:sz w:val="22"/>
                <w:szCs w:val="22"/>
              </w:rPr>
              <w:t xml:space="preserve"> 2016.</w:t>
            </w:r>
          </w:p>
          <w:p w:rsidR="002955B8" w:rsidP="004152C6" w:rsidRDefault="002955B8" w14:paraId="04468417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ISBN: 9789634152861</w:t>
            </w:r>
          </w:p>
          <w:p w:rsidRPr="00266157" w:rsidR="004152C6" w:rsidP="004152C6" w:rsidRDefault="004152C6" w14:paraId="6A05A809" wp14:textId="77777777">
            <w:pPr>
              <w:suppressAutoHyphens/>
              <w:ind w:left="360"/>
              <w:rPr>
                <w:sz w:val="22"/>
                <w:szCs w:val="22"/>
              </w:rPr>
            </w:pPr>
          </w:p>
          <w:p w:rsidR="004152C6" w:rsidP="004152C6" w:rsidRDefault="00EB662A" w14:paraId="1155A9DE" wp14:textId="77777777">
            <w:pPr>
              <w:suppressAutoHyphens/>
              <w:ind w:left="360"/>
              <w:rPr>
                <w:b/>
                <w:sz w:val="22"/>
                <w:szCs w:val="22"/>
              </w:rPr>
            </w:pPr>
            <w:r w:rsidRPr="00266157">
              <w:rPr>
                <w:i/>
                <w:sz w:val="22"/>
                <w:szCs w:val="22"/>
              </w:rPr>
              <w:t>Susan Bradley</w:t>
            </w:r>
            <w:r w:rsidRPr="00266157">
              <w:rPr>
                <w:sz w:val="22"/>
                <w:szCs w:val="22"/>
              </w:rPr>
              <w:t xml:space="preserve">: </w:t>
            </w:r>
            <w:r w:rsidRPr="00266157">
              <w:rPr>
                <w:b/>
                <w:sz w:val="22"/>
                <w:szCs w:val="22"/>
              </w:rPr>
              <w:t xml:space="preserve">Stop </w:t>
            </w:r>
            <w:proofErr w:type="spellStart"/>
            <w:r w:rsidRPr="00266157">
              <w:rPr>
                <w:b/>
                <w:sz w:val="22"/>
                <w:szCs w:val="22"/>
              </w:rPr>
              <w:t>Motion</w:t>
            </w:r>
            <w:proofErr w:type="spellEnd"/>
            <w:r w:rsidRPr="0026615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b/>
                <w:sz w:val="22"/>
                <w:szCs w:val="22"/>
              </w:rPr>
              <w:t>Filmmaking</w:t>
            </w:r>
            <w:proofErr w:type="spellEnd"/>
          </w:p>
          <w:p w:rsidR="004152C6" w:rsidP="004152C6" w:rsidRDefault="00EB662A" w14:paraId="375B7EE6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The </w:t>
            </w:r>
            <w:proofErr w:type="spellStart"/>
            <w:r w:rsidRPr="00266157">
              <w:rPr>
                <w:sz w:val="22"/>
                <w:szCs w:val="22"/>
              </w:rPr>
              <w:t>Complete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Guide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to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Fabrication</w:t>
            </w:r>
            <w:proofErr w:type="spellEnd"/>
            <w:r w:rsidRPr="00266157">
              <w:rPr>
                <w:sz w:val="22"/>
                <w:szCs w:val="22"/>
              </w:rPr>
              <w:t xml:space="preserve"> and </w:t>
            </w:r>
            <w:proofErr w:type="spellStart"/>
            <w:r w:rsidRPr="00266157">
              <w:rPr>
                <w:sz w:val="22"/>
                <w:szCs w:val="22"/>
              </w:rPr>
              <w:t>Animation</w:t>
            </w:r>
            <w:proofErr w:type="spellEnd"/>
          </w:p>
          <w:p w:rsidR="004152C6" w:rsidP="004152C6" w:rsidRDefault="00EB662A" w14:paraId="6511AAC9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London, </w:t>
            </w:r>
            <w:proofErr w:type="spellStart"/>
            <w:r w:rsidRPr="00266157">
              <w:rPr>
                <w:sz w:val="22"/>
                <w:szCs w:val="22"/>
              </w:rPr>
              <w:t>Laurence</w:t>
            </w:r>
            <w:proofErr w:type="spellEnd"/>
            <w:r w:rsidRPr="00266157">
              <w:rPr>
                <w:sz w:val="22"/>
                <w:szCs w:val="22"/>
              </w:rPr>
              <w:t xml:space="preserve"> King Publishing, 2020. </w:t>
            </w:r>
          </w:p>
          <w:p w:rsidR="002955B8" w:rsidP="004152C6" w:rsidRDefault="00EB662A" w14:paraId="7921D133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ISBN: 9781786275686</w:t>
            </w:r>
          </w:p>
          <w:p w:rsidRPr="00266157" w:rsidR="004152C6" w:rsidP="004152C6" w:rsidRDefault="004152C6" w14:paraId="5A39BBE3" wp14:textId="77777777">
            <w:pPr>
              <w:suppressAutoHyphens/>
              <w:ind w:left="360"/>
              <w:rPr>
                <w:sz w:val="22"/>
                <w:szCs w:val="22"/>
              </w:rPr>
            </w:pPr>
          </w:p>
          <w:p w:rsidR="004152C6" w:rsidP="004152C6" w:rsidRDefault="00EB662A" w14:paraId="162D73D2" wp14:textId="77777777">
            <w:pPr>
              <w:suppressAutoHyphens/>
              <w:ind w:left="360"/>
              <w:rPr>
                <w:b/>
                <w:sz w:val="22"/>
                <w:szCs w:val="22"/>
              </w:rPr>
            </w:pPr>
            <w:proofErr w:type="spellStart"/>
            <w:r w:rsidRPr="00266157">
              <w:rPr>
                <w:sz w:val="22"/>
                <w:szCs w:val="22"/>
              </w:rPr>
              <w:t>Passuth</w:t>
            </w:r>
            <w:proofErr w:type="spellEnd"/>
            <w:r w:rsidRPr="00266157">
              <w:rPr>
                <w:sz w:val="22"/>
                <w:szCs w:val="22"/>
              </w:rPr>
              <w:t xml:space="preserve"> Krisztina: </w:t>
            </w:r>
            <w:r w:rsidRPr="00266157">
              <w:rPr>
                <w:b/>
                <w:sz w:val="22"/>
                <w:szCs w:val="22"/>
              </w:rPr>
              <w:t xml:space="preserve">Koós Iván </w:t>
            </w:r>
          </w:p>
          <w:p w:rsidR="004152C6" w:rsidP="004152C6" w:rsidRDefault="00EB662A" w14:paraId="133B5C57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Budapest, Corvina Kiadó, 1984. </w:t>
            </w:r>
          </w:p>
          <w:p w:rsidR="00EB662A" w:rsidP="004152C6" w:rsidRDefault="00EB662A" w14:paraId="11A0CD38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ISBN: 9631329908</w:t>
            </w:r>
          </w:p>
          <w:p w:rsidRPr="00266157" w:rsidR="004152C6" w:rsidP="004152C6" w:rsidRDefault="004152C6" w14:paraId="41C8F396" wp14:textId="77777777">
            <w:pPr>
              <w:suppressAutoHyphens/>
              <w:ind w:left="360"/>
              <w:rPr>
                <w:sz w:val="22"/>
                <w:szCs w:val="22"/>
              </w:rPr>
            </w:pPr>
          </w:p>
          <w:p w:rsidR="004152C6" w:rsidP="004152C6" w:rsidRDefault="00EB662A" w14:paraId="00DDF45F" wp14:textId="77777777">
            <w:pPr>
              <w:suppressAutoHyphens/>
              <w:ind w:left="360"/>
              <w:rPr>
                <w:b/>
                <w:sz w:val="22"/>
                <w:szCs w:val="22"/>
              </w:rPr>
            </w:pPr>
            <w:proofErr w:type="spellStart"/>
            <w:r w:rsidRPr="00266157">
              <w:rPr>
                <w:sz w:val="22"/>
                <w:szCs w:val="22"/>
              </w:rPr>
              <w:t>Tomanek</w:t>
            </w:r>
            <w:proofErr w:type="spellEnd"/>
            <w:r w:rsidRPr="00266157">
              <w:rPr>
                <w:sz w:val="22"/>
                <w:szCs w:val="22"/>
              </w:rPr>
              <w:t xml:space="preserve">, </w:t>
            </w:r>
            <w:proofErr w:type="spellStart"/>
            <w:r w:rsidRPr="00266157">
              <w:rPr>
                <w:sz w:val="22"/>
                <w:szCs w:val="22"/>
              </w:rPr>
              <w:t>Alois</w:t>
            </w:r>
            <w:proofErr w:type="spellEnd"/>
            <w:r w:rsidRPr="00266157">
              <w:rPr>
                <w:sz w:val="22"/>
                <w:szCs w:val="22"/>
              </w:rPr>
              <w:t xml:space="preserve">: </w:t>
            </w:r>
            <w:proofErr w:type="spellStart"/>
            <w:r w:rsidRPr="00266157">
              <w:rPr>
                <w:b/>
                <w:sz w:val="22"/>
                <w:szCs w:val="22"/>
              </w:rPr>
              <w:t>Pobody</w:t>
            </w:r>
            <w:proofErr w:type="spellEnd"/>
            <w:r w:rsidRPr="0026615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b/>
                <w:sz w:val="22"/>
                <w:szCs w:val="22"/>
              </w:rPr>
              <w:t>Loutky</w:t>
            </w:r>
            <w:proofErr w:type="spellEnd"/>
            <w:r w:rsidRPr="00266157">
              <w:rPr>
                <w:b/>
                <w:sz w:val="22"/>
                <w:szCs w:val="22"/>
              </w:rPr>
              <w:t xml:space="preserve"> (The </w:t>
            </w:r>
            <w:proofErr w:type="spellStart"/>
            <w:r w:rsidRPr="00266157">
              <w:rPr>
                <w:b/>
                <w:sz w:val="22"/>
                <w:szCs w:val="22"/>
              </w:rPr>
              <w:t>Forms</w:t>
            </w:r>
            <w:proofErr w:type="spellEnd"/>
            <w:r w:rsidRPr="00266157">
              <w:rPr>
                <w:b/>
                <w:sz w:val="22"/>
                <w:szCs w:val="22"/>
              </w:rPr>
              <w:t xml:space="preserve"> of </w:t>
            </w:r>
            <w:proofErr w:type="spellStart"/>
            <w:r w:rsidRPr="00266157">
              <w:rPr>
                <w:b/>
                <w:sz w:val="22"/>
                <w:szCs w:val="22"/>
              </w:rPr>
              <w:t>Puppets</w:t>
            </w:r>
            <w:proofErr w:type="spellEnd"/>
            <w:r w:rsidRPr="00266157">
              <w:rPr>
                <w:b/>
                <w:sz w:val="22"/>
                <w:szCs w:val="22"/>
              </w:rPr>
              <w:t>)</w:t>
            </w:r>
          </w:p>
          <w:p w:rsidR="004152C6" w:rsidP="004152C6" w:rsidRDefault="00EB662A" w14:paraId="5953B9A3" wp14:textId="77777777">
            <w:pPr>
              <w:suppressAutoHyphens/>
              <w:ind w:left="360"/>
              <w:rPr>
                <w:sz w:val="22"/>
                <w:szCs w:val="22"/>
              </w:rPr>
            </w:pPr>
            <w:proofErr w:type="spellStart"/>
            <w:r w:rsidRPr="00266157">
              <w:rPr>
                <w:sz w:val="22"/>
                <w:szCs w:val="22"/>
              </w:rPr>
              <w:t>Praha</w:t>
            </w:r>
            <w:proofErr w:type="spellEnd"/>
            <w:r w:rsidRPr="00266157">
              <w:rPr>
                <w:sz w:val="22"/>
                <w:szCs w:val="22"/>
              </w:rPr>
              <w:t xml:space="preserve">, </w:t>
            </w:r>
            <w:proofErr w:type="spellStart"/>
            <w:r w:rsidRPr="00266157">
              <w:rPr>
                <w:sz w:val="22"/>
                <w:szCs w:val="22"/>
              </w:rPr>
              <w:t>Akademie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múzickych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umeni</w:t>
            </w:r>
            <w:proofErr w:type="spellEnd"/>
            <w:r w:rsidRPr="00266157" w:rsidR="00DA2417">
              <w:rPr>
                <w:sz w:val="22"/>
                <w:szCs w:val="22"/>
              </w:rPr>
              <w:t xml:space="preserve">, 2016. </w:t>
            </w:r>
          </w:p>
          <w:p w:rsidR="002955B8" w:rsidP="004152C6" w:rsidRDefault="00DA2417" w14:paraId="7471F1A0" wp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ISBN: 9788073313493</w:t>
            </w:r>
          </w:p>
          <w:p w:rsidR="004152C6" w:rsidP="004152C6" w:rsidRDefault="004152C6" w14:paraId="72A3D3EC" wp14:textId="77777777">
            <w:pPr>
              <w:suppressAutoHyphens/>
              <w:ind w:left="360"/>
              <w:rPr>
                <w:sz w:val="22"/>
                <w:szCs w:val="22"/>
              </w:rPr>
            </w:pPr>
          </w:p>
          <w:p w:rsidRPr="00026E46" w:rsidR="004152C6" w:rsidP="004152C6" w:rsidRDefault="004152C6" w14:paraId="16E3536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Lellei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Pál</w:t>
            </w: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Bábkészítés</w:t>
            </w:r>
          </w:p>
          <w:p w:rsidRPr="00026E46" w:rsidR="004152C6" w:rsidP="004152C6" w:rsidRDefault="004152C6" w14:paraId="6BC3DB0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ESZME, Budapest, 2014. </w:t>
            </w:r>
          </w:p>
          <w:p w:rsidR="004152C6" w:rsidP="004152C6" w:rsidRDefault="004152C6" w14:paraId="53DB3FC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IBSN: 9789631210514</w:t>
            </w:r>
          </w:p>
          <w:p w:rsidRPr="00026E46" w:rsidR="004152C6" w:rsidP="004152C6" w:rsidRDefault="004152C6" w14:paraId="0D0B94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4152C6" w:rsidP="004152C6" w:rsidRDefault="004152C6" w14:paraId="170761F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Steve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Tillis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Towards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Aesthetics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Puppetry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Theatrical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Art</w:t>
            </w:r>
          </w:p>
          <w:p w:rsidRPr="00026E46" w:rsidR="004152C6" w:rsidP="004152C6" w:rsidRDefault="004152C6" w14:paraId="018A12D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Westport, Connecticut: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Greenwood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1992. </w:t>
            </w:r>
          </w:p>
          <w:p w:rsidRPr="00026E46" w:rsidR="004152C6" w:rsidP="004152C6" w:rsidRDefault="004152C6" w14:paraId="1B25D93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ISBN: 9780313283598</w:t>
            </w:r>
          </w:p>
          <w:p w:rsidRPr="00C82A23" w:rsidR="004152C6" w:rsidP="004152C6" w:rsidRDefault="004152C6" w14:paraId="1A0B2B6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Incredible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Bones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Narrenturm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Photographic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Comparative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Atlas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Pathological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Anatomical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Collection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Fool's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Tower</w:t>
            </w:r>
          </w:p>
          <w:p w:rsidRPr="00026E46" w:rsidR="004152C6" w:rsidP="004152C6" w:rsidRDefault="004152C6" w14:paraId="4ECA5DB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Charles C Thomas Pub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Ltd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2023</w:t>
            </w:r>
          </w:p>
          <w:p w:rsidRPr="00026E46" w:rsidR="004152C6" w:rsidP="004152C6" w:rsidRDefault="004152C6" w14:paraId="1B20411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978-0398094102</w:t>
            </w:r>
          </w:p>
          <w:p w:rsidRPr="00C82A23" w:rsidR="004152C6" w:rsidP="004152C6" w:rsidRDefault="004152C6" w14:paraId="522C733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Manipulating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Marionettes</w:t>
            </w:r>
          </w:p>
          <w:p w:rsidRPr="00026E46" w:rsidR="004152C6" w:rsidP="004152C6" w:rsidRDefault="004152C6" w14:paraId="137BF4E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Crowood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2004</w:t>
            </w:r>
          </w:p>
          <w:p w:rsidR="004152C6" w:rsidP="004152C6" w:rsidRDefault="004152C6" w14:paraId="08DCB0C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978-1861266637</w:t>
            </w:r>
          </w:p>
          <w:p w:rsidRPr="004152C6" w:rsidR="004152C6" w:rsidP="004152C6" w:rsidRDefault="004152C6" w14:paraId="0E27B00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4152C6" w:rsidP="004152C6" w:rsidRDefault="004152C6" w14:paraId="0447EA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Construction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Fashion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026E46" w:rsidR="004152C6" w:rsidP="004152C6" w:rsidRDefault="004152C6" w14:paraId="464A33D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London, 2017</w:t>
            </w:r>
          </w:p>
          <w:p w:rsidRPr="00026E46" w:rsidR="004152C6" w:rsidP="004152C6" w:rsidRDefault="004152C6" w14:paraId="17E85C6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978-1-4725-3875-8</w:t>
            </w:r>
          </w:p>
          <w:p w:rsidRPr="00266157" w:rsidR="00DA2417" w:rsidP="006E3398" w:rsidRDefault="00DA2417" w14:paraId="60061E4C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266157" w:rsidR="009D5883" w:rsidTr="6EEDDF93" w14:paraId="49F9D653" wp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E90550" w:rsidP="00E90550" w:rsidRDefault="00E90550" w14:paraId="3D3883FC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  <w:r w:rsidRPr="00266157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Pr="00266157" w:rsidR="00704A83" w:rsidTr="30BC131B" w14:paraId="0316A7EC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71DEFBB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33FB7CD0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A bábtervezés sajátosságai I.</w:t>
                  </w:r>
                </w:p>
              </w:tc>
            </w:tr>
            <w:tr w:rsidRPr="00266157" w:rsidR="00704A83" w:rsidTr="30BC131B" w14:paraId="21484CA8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69E64155" wp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393EBEFE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A bábtervezés sajátosságai II.</w:t>
                  </w:r>
                </w:p>
              </w:tc>
            </w:tr>
            <w:tr w:rsidRPr="00266157" w:rsidR="00704A83" w:rsidTr="30BC131B" w14:paraId="1B99AFC0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3D65C87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7FF73EE6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Darabelemzés, koncepciókialakítás</w:t>
                  </w:r>
                </w:p>
              </w:tc>
            </w:tr>
            <w:tr w:rsidRPr="00266157" w:rsidR="00704A83" w:rsidTr="30BC131B" w14:paraId="66D9D1FA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02BC238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1617F31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Koncepcióismertetés</w:t>
                  </w:r>
                </w:p>
              </w:tc>
            </w:tr>
            <w:tr w:rsidRPr="00266157" w:rsidR="00704A83" w:rsidTr="30BC131B" w14:paraId="05F11EC8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6631B8E2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7BAD7B64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Anyagismeret I. + konzultáció</w:t>
                  </w:r>
                </w:p>
              </w:tc>
            </w:tr>
            <w:tr w:rsidRPr="00266157" w:rsidR="00704A83" w:rsidTr="30BC131B" w14:paraId="15206722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4DD9DB1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6FC8503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KONCEPCIÓ ISMERTETÉS</w:t>
                  </w:r>
                </w:p>
              </w:tc>
            </w:tr>
            <w:tr w:rsidRPr="00266157" w:rsidR="00704A83" w:rsidTr="30BC131B" w14:paraId="1FDA06C9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403549F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6FDE623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Funkcionális és figurális tárgyjáték + konzultáció</w:t>
                  </w:r>
                </w:p>
              </w:tc>
            </w:tr>
            <w:tr w:rsidRPr="00266157" w:rsidR="00704A83" w:rsidTr="30BC131B" w14:paraId="04CB38D5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77EDA18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7EA4E798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Az alulról mozgatott figurák tervezése I. (kesztyűsbáb, vásári kesztyűs) + konzultáció</w:t>
                  </w:r>
                </w:p>
              </w:tc>
            </w:tr>
            <w:tr w:rsidRPr="00266157" w:rsidR="00704A83" w:rsidTr="30BC131B" w14:paraId="7DE2B1EF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1E62B72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1355A4F3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Az alulról mozgatott figurák öltöztetése II. + konzultáció</w:t>
                  </w:r>
                </w:p>
              </w:tc>
            </w:tr>
            <w:tr w:rsidRPr="00266157" w:rsidR="00704A83" w:rsidTr="30BC131B" w14:paraId="6726FFDA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66DCC07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02DDA2F7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Az alulról mozgatott figurák mechanikai alapjai I. (a botos pálcás figurák) + konzultáció</w:t>
                  </w:r>
                </w:p>
              </w:tc>
            </w:tr>
            <w:tr w:rsidRPr="00266157" w:rsidR="00704A83" w:rsidTr="30BC131B" w14:paraId="183DF0BB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000D85A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0B4D6656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 xml:space="preserve">Az alulról mozgatott figurák mechanikai alapjai II. (a </w:t>
                  </w:r>
                  <w:proofErr w:type="spellStart"/>
                  <w:r w:rsidRPr="00266157">
                    <w:rPr>
                      <w:sz w:val="22"/>
                      <w:szCs w:val="22"/>
                    </w:rPr>
                    <w:t>gappit</w:t>
                  </w:r>
                  <w:proofErr w:type="spellEnd"/>
                  <w:r w:rsidRPr="00266157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Pr="00266157" w:rsidR="00704A83" w:rsidTr="30BC131B" w14:paraId="2A4AC5A5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7FFAA201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41527103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 xml:space="preserve">Jelmeztervezés a paraván előtt és mögött </w:t>
                  </w:r>
                </w:p>
              </w:tc>
            </w:tr>
            <w:tr w:rsidRPr="00266157" w:rsidR="00704A83" w:rsidTr="30BC131B" w14:paraId="07A9ADD4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43C357ED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578F1FD0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Egyéni konzultációk, a tervezés folyamat utolsó finomhangolása</w:t>
                  </w:r>
                </w:p>
              </w:tc>
            </w:tr>
            <w:tr w:rsidRPr="00266157" w:rsidR="00704A83" w:rsidTr="30BC131B" w14:paraId="425EDA0F" wp14:textId="77777777">
              <w:tc>
                <w:tcPr>
                  <w:tcW w:w="1553" w:type="dxa"/>
                  <w:tcMar/>
                </w:tcPr>
                <w:p w:rsidRPr="00266157" w:rsidR="00704A83" w:rsidP="00704A83" w:rsidRDefault="00704A83" w14:paraId="66A70D3E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66157" w:rsidR="00704A83" w:rsidP="00704A83" w:rsidRDefault="00704A83" w14:paraId="5501DC0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Pr="00266157" w:rsidR="006C1CBC" w:rsidP="009D5883" w:rsidRDefault="006C1CBC" w14:paraId="44EAFD9C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266157" w:rsidR="009D5883" w:rsidTr="6EEDDF93" w14:paraId="6F2171B8" wp14:textId="77777777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30BC131B" w:rsidRDefault="009D5883" w14:paraId="3D31F2D8" wp14:textId="0E56BD48">
            <w:pPr>
              <w:suppressAutoHyphens/>
              <w:jc w:val="both"/>
              <w:rPr>
                <w:sz w:val="22"/>
                <w:szCs w:val="22"/>
              </w:rPr>
            </w:pPr>
            <w:r w:rsidRPr="30BC131B" w:rsidR="009D5883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30BC131B" w:rsidR="037B1C63">
              <w:rPr>
                <w:sz w:val="22"/>
                <w:szCs w:val="22"/>
              </w:rPr>
              <w:t>Hoffer Károly</w:t>
            </w:r>
          </w:p>
        </w:tc>
      </w:tr>
      <w:tr xmlns:wp14="http://schemas.microsoft.com/office/word/2010/wordml" w:rsidRPr="00266157" w:rsidR="009D5883" w:rsidTr="6EEDDF93" w14:paraId="74CDBAA7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78987B9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Tantárgy oktatásába bevont oktató(k)</w:t>
            </w:r>
            <w:r w:rsidRPr="00266157" w:rsidR="00784833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Pr="00266157" w:rsidR="00784833">
              <w:rPr>
                <w:b/>
                <w:sz w:val="22"/>
                <w:szCs w:val="22"/>
              </w:rPr>
              <w:t>ik</w:t>
            </w:r>
            <w:proofErr w:type="spellEnd"/>
            <w:r w:rsidRPr="00266157" w:rsidR="00784833">
              <w:rPr>
                <w:b/>
                <w:sz w:val="22"/>
                <w:szCs w:val="22"/>
              </w:rPr>
              <w:t>)</w:t>
            </w:r>
            <w:r w:rsidRPr="00266157">
              <w:rPr>
                <w:b/>
                <w:sz w:val="22"/>
                <w:szCs w:val="22"/>
              </w:rPr>
              <w:t>:</w:t>
            </w:r>
            <w:r w:rsidRPr="00266157">
              <w:rPr>
                <w:sz w:val="22"/>
                <w:szCs w:val="22"/>
              </w:rPr>
              <w:t xml:space="preserve"> </w:t>
            </w:r>
          </w:p>
          <w:p w:rsidRPr="00266157" w:rsidR="00DA2417" w:rsidP="30BC131B" w:rsidRDefault="002150B2" w14:paraId="5544243B" wp14:textId="22D2FA55">
            <w:pPr>
              <w:suppressAutoHyphens/>
              <w:jc w:val="both"/>
              <w:rPr>
                <w:sz w:val="22"/>
                <w:szCs w:val="22"/>
              </w:rPr>
            </w:pPr>
            <w:r w:rsidRPr="30BC131B" w:rsidR="002150B2">
              <w:rPr>
                <w:sz w:val="22"/>
                <w:szCs w:val="22"/>
              </w:rPr>
              <w:t>Hoffer Károly</w:t>
            </w:r>
            <w:r w:rsidRPr="30BC131B" w:rsidR="0F3801D0">
              <w:rPr>
                <w:sz w:val="22"/>
                <w:szCs w:val="22"/>
              </w:rPr>
              <w:t>, Kálmán Eszter</w:t>
            </w:r>
          </w:p>
        </w:tc>
      </w:tr>
      <w:tr xmlns:wp14="http://schemas.microsoft.com/office/word/2010/wordml" w:rsidRPr="00266157" w:rsidR="009D5883" w:rsidTr="6EEDDF93" w14:paraId="7318231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30BC131B" w:rsidRDefault="009D5883" w14:paraId="5D9B2232" wp14:textId="4CE333E9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6EEDDF93" w:rsidR="009D5883">
              <w:rPr>
                <w:b w:val="1"/>
                <w:bCs w:val="1"/>
                <w:sz w:val="22"/>
                <w:szCs w:val="22"/>
              </w:rPr>
              <w:t xml:space="preserve">A tantárgy </w:t>
            </w:r>
            <w:r w:rsidRPr="6EEDDF93" w:rsidR="00592D8B">
              <w:rPr>
                <w:b w:val="1"/>
                <w:bCs w:val="1"/>
                <w:sz w:val="22"/>
                <w:szCs w:val="22"/>
              </w:rPr>
              <w:t>tanításának időpontja/helyszíne</w:t>
            </w:r>
            <w:r w:rsidRPr="6EEDDF93" w:rsidR="009D5883">
              <w:rPr>
                <w:b w:val="1"/>
                <w:bCs w:val="1"/>
                <w:sz w:val="22"/>
                <w:szCs w:val="22"/>
              </w:rPr>
              <w:t>:</w:t>
            </w:r>
            <w:r w:rsidRPr="6EEDDF93" w:rsidR="00592D8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EEDDF93" w:rsidR="00266157">
              <w:rPr>
                <w:sz w:val="22"/>
                <w:szCs w:val="22"/>
              </w:rPr>
              <w:t>Epreskert</w:t>
            </w:r>
            <w:r w:rsidRPr="6EEDDF93" w:rsidR="007D6112">
              <w:rPr>
                <w:sz w:val="22"/>
                <w:szCs w:val="22"/>
              </w:rPr>
              <w:t xml:space="preserve"> IV/6, péntek 1</w:t>
            </w:r>
            <w:r w:rsidRPr="6EEDDF93" w:rsidR="13A683FC">
              <w:rPr>
                <w:sz w:val="22"/>
                <w:szCs w:val="22"/>
              </w:rPr>
              <w:t>3</w:t>
            </w:r>
            <w:r w:rsidRPr="6EEDDF93" w:rsidR="12B84009">
              <w:rPr>
                <w:sz w:val="22"/>
                <w:szCs w:val="22"/>
              </w:rPr>
              <w:t>:00-1</w:t>
            </w:r>
            <w:r w:rsidRPr="6EEDDF93" w:rsidR="70A6A094">
              <w:rPr>
                <w:sz w:val="22"/>
                <w:szCs w:val="22"/>
              </w:rPr>
              <w:t>5</w:t>
            </w:r>
            <w:r w:rsidRPr="6EEDDF93" w:rsidR="12B84009">
              <w:rPr>
                <w:sz w:val="22"/>
                <w:szCs w:val="22"/>
              </w:rPr>
              <w:t>:30</w:t>
            </w:r>
          </w:p>
        </w:tc>
      </w:tr>
      <w:tr xmlns:wp14="http://schemas.microsoft.com/office/word/2010/wordml" w:rsidRPr="00266157" w:rsidR="009D5883" w:rsidTr="6EEDDF93" w14:paraId="55376BD8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3318F878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Tantárgykódja: </w:t>
            </w:r>
            <w:r w:rsidRPr="008D6A2A" w:rsidR="008D6A2A">
              <w:rPr>
                <w:bCs/>
                <w:sz w:val="22"/>
                <w:szCs w:val="22"/>
              </w:rPr>
              <w:t>LÁA-SZMBJ01-C-25</w:t>
            </w:r>
          </w:p>
        </w:tc>
      </w:tr>
      <w:tr xmlns:wp14="http://schemas.microsoft.com/office/word/2010/wordml" w:rsidRPr="00266157" w:rsidR="009D5883" w:rsidTr="6EEDDF93" w14:paraId="1C0365E0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6AA5664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Felelős tanszéke: </w:t>
            </w:r>
            <w:r w:rsidRPr="006E74BD" w:rsidR="00266157">
              <w:rPr>
                <w:bCs/>
                <w:sz w:val="22"/>
                <w:szCs w:val="22"/>
              </w:rPr>
              <w:t>Látványtervezés Tanszék</w:t>
            </w:r>
          </w:p>
        </w:tc>
      </w:tr>
      <w:tr xmlns:wp14="http://schemas.microsoft.com/office/word/2010/wordml" w:rsidRPr="00266157" w:rsidR="009D5883" w:rsidTr="6EEDDF93" w14:paraId="530C353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1D20B05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Képzési idő szemeszterekben: </w:t>
            </w:r>
            <w:r w:rsidRPr="006E74BD" w:rsidR="00266157">
              <w:rPr>
                <w:bCs/>
                <w:sz w:val="22"/>
                <w:szCs w:val="22"/>
              </w:rPr>
              <w:t>3 félév</w:t>
            </w:r>
          </w:p>
        </w:tc>
      </w:tr>
      <w:tr xmlns:wp14="http://schemas.microsoft.com/office/word/2010/wordml" w:rsidRPr="00266157" w:rsidR="009D5883" w:rsidTr="6EEDDF93" w14:paraId="355C1EF0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42B2B6B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Tanórák száma összesen: </w:t>
            </w:r>
            <w:r w:rsidRPr="006E74BD" w:rsidR="00266157">
              <w:rPr>
                <w:bCs/>
                <w:sz w:val="22"/>
                <w:szCs w:val="22"/>
              </w:rPr>
              <w:t xml:space="preserve">39 </w:t>
            </w:r>
          </w:p>
        </w:tc>
      </w:tr>
      <w:tr xmlns:wp14="http://schemas.microsoft.com/office/word/2010/wordml" w:rsidRPr="00266157" w:rsidR="009D5883" w:rsidTr="6EEDDF93" w14:paraId="1215668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613D145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Tanulmányi követelmények:</w:t>
            </w:r>
            <w:r w:rsidRPr="00266157">
              <w:rPr>
                <w:sz w:val="22"/>
                <w:szCs w:val="22"/>
              </w:rPr>
              <w:t xml:space="preserve"> </w:t>
            </w:r>
            <w:r w:rsidRPr="00266157" w:rsidR="00D25E24">
              <w:rPr>
                <w:sz w:val="22"/>
                <w:szCs w:val="22"/>
              </w:rPr>
              <w:t>műsz</w:t>
            </w:r>
            <w:r w:rsidRPr="00266157" w:rsidR="00AB18FD">
              <w:rPr>
                <w:sz w:val="22"/>
                <w:szCs w:val="22"/>
              </w:rPr>
              <w:t>aki rajz ism</w:t>
            </w:r>
            <w:r w:rsidRPr="00266157" w:rsidR="00BC376E">
              <w:rPr>
                <w:sz w:val="22"/>
                <w:szCs w:val="22"/>
              </w:rPr>
              <w:t>eret</w:t>
            </w:r>
            <w:r w:rsidRPr="00266157" w:rsidR="00D25E24">
              <w:rPr>
                <w:sz w:val="22"/>
                <w:szCs w:val="22"/>
              </w:rPr>
              <w:t>,</w:t>
            </w:r>
            <w:r w:rsidRPr="00266157" w:rsidR="00BC376E">
              <w:rPr>
                <w:sz w:val="22"/>
                <w:szCs w:val="22"/>
              </w:rPr>
              <w:t xml:space="preserve"> </w:t>
            </w:r>
            <w:r w:rsidR="004152C6">
              <w:rPr>
                <w:sz w:val="22"/>
                <w:szCs w:val="22"/>
              </w:rPr>
              <w:t xml:space="preserve">szabászati alapok, </w:t>
            </w:r>
            <w:r w:rsidRPr="00266157" w:rsidR="00BC376E">
              <w:rPr>
                <w:sz w:val="22"/>
                <w:szCs w:val="22"/>
              </w:rPr>
              <w:t>anyagismereti alapok,</w:t>
            </w:r>
            <w:r w:rsidRPr="00266157" w:rsidR="00D25E24">
              <w:rPr>
                <w:sz w:val="22"/>
                <w:szCs w:val="22"/>
              </w:rPr>
              <w:t xml:space="preserve"> digitális tervezési alapismeretek</w:t>
            </w:r>
          </w:p>
        </w:tc>
      </w:tr>
      <w:tr xmlns:wp14="http://schemas.microsoft.com/office/word/2010/wordml" w:rsidRPr="00266157" w:rsidR="009D5883" w:rsidTr="6EEDDF93" w14:paraId="377D3B51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1D917C6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Oktatási módszerek: </w:t>
            </w:r>
            <w:r w:rsidRPr="00266157" w:rsidR="00D25E24">
              <w:rPr>
                <w:bCs/>
                <w:sz w:val="22"/>
                <w:szCs w:val="22"/>
              </w:rPr>
              <w:t>konzultációk és terepgyakorlat</w:t>
            </w:r>
          </w:p>
        </w:tc>
      </w:tr>
      <w:tr xmlns:wp14="http://schemas.microsoft.com/office/word/2010/wordml" w:rsidRPr="00266157" w:rsidR="009D5883" w:rsidTr="6EEDDF93" w14:paraId="1D5FD3F9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50F5D4AF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Javasolt tanulási módszerek: </w:t>
            </w:r>
            <w:r w:rsidRPr="00266157" w:rsidR="00D25E24">
              <w:rPr>
                <w:bCs/>
                <w:sz w:val="22"/>
                <w:szCs w:val="22"/>
              </w:rPr>
              <w:t>folyamatos otthoni munka és kutatás</w:t>
            </w:r>
          </w:p>
        </w:tc>
      </w:tr>
      <w:tr xmlns:wp14="http://schemas.microsoft.com/office/word/2010/wordml" w:rsidRPr="00266157" w:rsidR="009D5883" w:rsidTr="6EEDDF93" w14:paraId="002BC286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592D8B" w14:paraId="28198BD9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A</w:t>
            </w:r>
            <w:r w:rsidRPr="00266157" w:rsidR="009D5883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Pr="00266157" w:rsidR="00D25E24">
              <w:rPr>
                <w:bCs/>
                <w:sz w:val="22"/>
                <w:szCs w:val="22"/>
              </w:rPr>
              <w:t>félévenként 1</w:t>
            </w:r>
          </w:p>
        </w:tc>
      </w:tr>
      <w:tr xmlns:wp14="http://schemas.microsoft.com/office/word/2010/wordml" w:rsidRPr="00266157" w:rsidR="009D5883" w:rsidTr="6EEDDF93" w14:paraId="463109A7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177887AF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266157">
              <w:rPr>
                <w:sz w:val="22"/>
                <w:szCs w:val="22"/>
              </w:rPr>
              <w:t xml:space="preserve"> </w:t>
            </w:r>
            <w:r w:rsidRPr="00266157" w:rsidR="0033371E">
              <w:rPr>
                <w:sz w:val="22"/>
                <w:szCs w:val="22"/>
              </w:rPr>
              <w:t>rajza</w:t>
            </w:r>
            <w:r w:rsidRPr="00266157" w:rsidR="00AB18FD">
              <w:rPr>
                <w:sz w:val="22"/>
                <w:szCs w:val="22"/>
              </w:rPr>
              <w:t>sztal, mintázó eszközök</w:t>
            </w:r>
            <w:r w:rsidRPr="00266157" w:rsidR="0033371E">
              <w:rPr>
                <w:sz w:val="22"/>
                <w:szCs w:val="22"/>
              </w:rPr>
              <w:t>,</w:t>
            </w:r>
            <w:r w:rsidRPr="00266157" w:rsidR="00BC376E">
              <w:rPr>
                <w:sz w:val="22"/>
                <w:szCs w:val="22"/>
              </w:rPr>
              <w:t xml:space="preserve"> a szabadkézi tervezés rajzeszközei,</w:t>
            </w:r>
            <w:r w:rsidRPr="00266157" w:rsidR="0033371E">
              <w:rPr>
                <w:sz w:val="22"/>
                <w:szCs w:val="22"/>
              </w:rPr>
              <w:t xml:space="preserve"> laptop</w:t>
            </w:r>
          </w:p>
        </w:tc>
      </w:tr>
      <w:tr xmlns:wp14="http://schemas.microsoft.com/office/word/2010/wordml" w:rsidRPr="00266157" w:rsidR="009D5883" w:rsidTr="6EEDDF93" w14:paraId="1760ABB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37578AF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6E74BD" w:rsidR="00266157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266157" w:rsidR="00E314FC" w:rsidRDefault="00E314FC" w14:paraId="4B94D5A5" wp14:textId="77777777">
      <w:pPr>
        <w:rPr>
          <w:sz w:val="22"/>
          <w:szCs w:val="22"/>
        </w:rPr>
      </w:pPr>
    </w:p>
    <w:p xmlns:wp14="http://schemas.microsoft.com/office/word/2010/wordml" w:rsidRPr="00266157" w:rsidR="00C90540" w:rsidRDefault="00C90540" w14:paraId="3DEEC669" wp14:textId="77777777">
      <w:pPr>
        <w:rPr>
          <w:sz w:val="22"/>
          <w:szCs w:val="22"/>
        </w:rPr>
      </w:pPr>
    </w:p>
    <w:sectPr w:rsidRPr="00266157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7778F" w:rsidP="00885F7B" w:rsidRDefault="0007778F" w14:paraId="45FB0818" wp14:textId="77777777">
      <w:r>
        <w:separator/>
      </w:r>
    </w:p>
  </w:endnote>
  <w:endnote w:type="continuationSeparator" w:id="0">
    <w:p xmlns:wp14="http://schemas.microsoft.com/office/word/2010/wordml" w:rsidR="0007778F" w:rsidP="00885F7B" w:rsidRDefault="0007778F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2150B2" w:rsidRDefault="002150B2" w14:paraId="7D7F6B08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BC376E">
      <w:rPr>
        <w:noProof/>
      </w:rPr>
      <w:t>3</w:t>
    </w:r>
    <w:r>
      <w:fldChar w:fldCharType="end"/>
    </w:r>
  </w:p>
  <w:p xmlns:wp14="http://schemas.microsoft.com/office/word/2010/wordml" w:rsidR="002150B2" w:rsidRDefault="002150B2" w14:paraId="3656B9AB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7778F" w:rsidP="00885F7B" w:rsidRDefault="0007778F" w14:paraId="53128261" wp14:textId="77777777">
      <w:r>
        <w:separator/>
      </w:r>
    </w:p>
  </w:footnote>
  <w:footnote w:type="continuationSeparator" w:id="0">
    <w:p xmlns:wp14="http://schemas.microsoft.com/office/word/2010/wordml" w:rsidR="0007778F" w:rsidP="00885F7B" w:rsidRDefault="0007778F" w14:paraId="62486C05" wp14:textId="77777777">
      <w:r>
        <w:continuationSeparator/>
      </w:r>
    </w:p>
  </w:footnote>
  <w:footnote w:id="1">
    <w:p xmlns:wp14="http://schemas.microsoft.com/office/word/2010/wordml" w:rsidR="006E3398" w:rsidP="006E3398" w:rsidRDefault="006E3398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6E3398" w:rsidP="006E3398" w:rsidRDefault="006E3398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C7E"/>
    <w:multiLevelType w:val="hybridMultilevel"/>
    <w:tmpl w:val="D7DA6E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16DB7FF6"/>
    <w:multiLevelType w:val="hybridMultilevel"/>
    <w:tmpl w:val="88AA6C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47A66"/>
    <w:multiLevelType w:val="hybridMultilevel"/>
    <w:tmpl w:val="79D8D9DA"/>
    <w:lvl w:ilvl="0" w:tplc="F7CE369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40164"/>
    <w:multiLevelType w:val="hybridMultilevel"/>
    <w:tmpl w:val="35F8B6C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506DC"/>
    <w:multiLevelType w:val="hybridMultilevel"/>
    <w:tmpl w:val="93382DA4"/>
    <w:lvl w:ilvl="0" w:tplc="56EC35A6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7DCD7AF0"/>
    <w:multiLevelType w:val="hybridMultilevel"/>
    <w:tmpl w:val="F3908064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434550">
    <w:abstractNumId w:val="8"/>
  </w:num>
  <w:num w:numId="2" w16cid:durableId="1694302545">
    <w:abstractNumId w:val="1"/>
  </w:num>
  <w:num w:numId="3" w16cid:durableId="723800077">
    <w:abstractNumId w:val="6"/>
  </w:num>
  <w:num w:numId="4" w16cid:durableId="1091897104">
    <w:abstractNumId w:val="4"/>
  </w:num>
  <w:num w:numId="5" w16cid:durableId="386953359">
    <w:abstractNumId w:val="3"/>
  </w:num>
  <w:num w:numId="6" w16cid:durableId="1601833518">
    <w:abstractNumId w:val="5"/>
  </w:num>
  <w:num w:numId="7" w16cid:durableId="854879808">
    <w:abstractNumId w:val="7"/>
  </w:num>
  <w:num w:numId="8" w16cid:durableId="1337345123">
    <w:abstractNumId w:val="2"/>
  </w:num>
  <w:num w:numId="9" w16cid:durableId="1426461393">
    <w:abstractNumId w:val="9"/>
  </w:num>
  <w:num w:numId="10" w16cid:durableId="53682135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0F87"/>
    <w:rsid w:val="000339A6"/>
    <w:rsid w:val="0007778F"/>
    <w:rsid w:val="00080C1F"/>
    <w:rsid w:val="000A5F05"/>
    <w:rsid w:val="000A665D"/>
    <w:rsid w:val="000C6700"/>
    <w:rsid w:val="000D2089"/>
    <w:rsid w:val="000E232E"/>
    <w:rsid w:val="000E31B3"/>
    <w:rsid w:val="000E321D"/>
    <w:rsid w:val="00115B1C"/>
    <w:rsid w:val="00144280"/>
    <w:rsid w:val="00174D8C"/>
    <w:rsid w:val="001871E7"/>
    <w:rsid w:val="001A210E"/>
    <w:rsid w:val="001B2554"/>
    <w:rsid w:val="001C3D3A"/>
    <w:rsid w:val="00211738"/>
    <w:rsid w:val="002150B2"/>
    <w:rsid w:val="00234313"/>
    <w:rsid w:val="00235D06"/>
    <w:rsid w:val="00252F15"/>
    <w:rsid w:val="00266157"/>
    <w:rsid w:val="0027165E"/>
    <w:rsid w:val="00281B8C"/>
    <w:rsid w:val="002904B8"/>
    <w:rsid w:val="00291445"/>
    <w:rsid w:val="00292081"/>
    <w:rsid w:val="002955B8"/>
    <w:rsid w:val="002961AE"/>
    <w:rsid w:val="002B0758"/>
    <w:rsid w:val="002C6A53"/>
    <w:rsid w:val="002C763C"/>
    <w:rsid w:val="002D0DC8"/>
    <w:rsid w:val="0033371E"/>
    <w:rsid w:val="00382E5C"/>
    <w:rsid w:val="003A7225"/>
    <w:rsid w:val="00402A18"/>
    <w:rsid w:val="004152C6"/>
    <w:rsid w:val="0042157B"/>
    <w:rsid w:val="00436496"/>
    <w:rsid w:val="00440237"/>
    <w:rsid w:val="00465C69"/>
    <w:rsid w:val="00474B0B"/>
    <w:rsid w:val="00491121"/>
    <w:rsid w:val="00493CFE"/>
    <w:rsid w:val="004D051E"/>
    <w:rsid w:val="004D1A0C"/>
    <w:rsid w:val="004D5675"/>
    <w:rsid w:val="00515B9A"/>
    <w:rsid w:val="0053771A"/>
    <w:rsid w:val="00545B09"/>
    <w:rsid w:val="00547815"/>
    <w:rsid w:val="005614E3"/>
    <w:rsid w:val="005742D2"/>
    <w:rsid w:val="00584849"/>
    <w:rsid w:val="00592D8B"/>
    <w:rsid w:val="005B4B18"/>
    <w:rsid w:val="005B6F04"/>
    <w:rsid w:val="005D110B"/>
    <w:rsid w:val="005E6092"/>
    <w:rsid w:val="005F42EF"/>
    <w:rsid w:val="006552CF"/>
    <w:rsid w:val="006713E3"/>
    <w:rsid w:val="00674B09"/>
    <w:rsid w:val="006B4E4C"/>
    <w:rsid w:val="006B5E45"/>
    <w:rsid w:val="006C0CA7"/>
    <w:rsid w:val="006C1CBC"/>
    <w:rsid w:val="006C5629"/>
    <w:rsid w:val="006E3398"/>
    <w:rsid w:val="006F0D54"/>
    <w:rsid w:val="00701774"/>
    <w:rsid w:val="00703EC9"/>
    <w:rsid w:val="00704A83"/>
    <w:rsid w:val="0075521E"/>
    <w:rsid w:val="00784833"/>
    <w:rsid w:val="007A579B"/>
    <w:rsid w:val="007B1C0B"/>
    <w:rsid w:val="007D6112"/>
    <w:rsid w:val="007E3B2A"/>
    <w:rsid w:val="007F65F3"/>
    <w:rsid w:val="008255A6"/>
    <w:rsid w:val="0085667A"/>
    <w:rsid w:val="0086226F"/>
    <w:rsid w:val="00885F7B"/>
    <w:rsid w:val="008A521C"/>
    <w:rsid w:val="008A5E74"/>
    <w:rsid w:val="008D6A2A"/>
    <w:rsid w:val="008E0170"/>
    <w:rsid w:val="008E0700"/>
    <w:rsid w:val="00915C54"/>
    <w:rsid w:val="009257F6"/>
    <w:rsid w:val="00931023"/>
    <w:rsid w:val="009336BC"/>
    <w:rsid w:val="00942E09"/>
    <w:rsid w:val="0098067C"/>
    <w:rsid w:val="00984626"/>
    <w:rsid w:val="00987736"/>
    <w:rsid w:val="00997415"/>
    <w:rsid w:val="00997C50"/>
    <w:rsid w:val="009B3420"/>
    <w:rsid w:val="009B38E5"/>
    <w:rsid w:val="009D5883"/>
    <w:rsid w:val="009E3507"/>
    <w:rsid w:val="00A02E79"/>
    <w:rsid w:val="00A33118"/>
    <w:rsid w:val="00A43621"/>
    <w:rsid w:val="00A458B3"/>
    <w:rsid w:val="00A674E7"/>
    <w:rsid w:val="00A747AE"/>
    <w:rsid w:val="00A82979"/>
    <w:rsid w:val="00A82C97"/>
    <w:rsid w:val="00A84FD8"/>
    <w:rsid w:val="00AA339E"/>
    <w:rsid w:val="00AB0ACC"/>
    <w:rsid w:val="00AB18FD"/>
    <w:rsid w:val="00AB71FB"/>
    <w:rsid w:val="00AC0149"/>
    <w:rsid w:val="00AC42E5"/>
    <w:rsid w:val="00AC723E"/>
    <w:rsid w:val="00AD7B58"/>
    <w:rsid w:val="00AF7567"/>
    <w:rsid w:val="00B05739"/>
    <w:rsid w:val="00B126C6"/>
    <w:rsid w:val="00B34E5B"/>
    <w:rsid w:val="00B470A7"/>
    <w:rsid w:val="00B76807"/>
    <w:rsid w:val="00BB33F8"/>
    <w:rsid w:val="00BC376E"/>
    <w:rsid w:val="00BC3D6C"/>
    <w:rsid w:val="00C04BF3"/>
    <w:rsid w:val="00C6264D"/>
    <w:rsid w:val="00C90540"/>
    <w:rsid w:val="00C913AD"/>
    <w:rsid w:val="00CB3963"/>
    <w:rsid w:val="00CC061E"/>
    <w:rsid w:val="00CC186E"/>
    <w:rsid w:val="00CC1B5F"/>
    <w:rsid w:val="00CC7A9D"/>
    <w:rsid w:val="00CE1C80"/>
    <w:rsid w:val="00D25E24"/>
    <w:rsid w:val="00D47498"/>
    <w:rsid w:val="00D82F95"/>
    <w:rsid w:val="00D91CB9"/>
    <w:rsid w:val="00DA2417"/>
    <w:rsid w:val="00DB1B34"/>
    <w:rsid w:val="00DD53B6"/>
    <w:rsid w:val="00E13F88"/>
    <w:rsid w:val="00E314FC"/>
    <w:rsid w:val="00E43B8A"/>
    <w:rsid w:val="00E54C91"/>
    <w:rsid w:val="00E90550"/>
    <w:rsid w:val="00E911F8"/>
    <w:rsid w:val="00E91E05"/>
    <w:rsid w:val="00EB30E7"/>
    <w:rsid w:val="00EB662A"/>
    <w:rsid w:val="00EF50BF"/>
    <w:rsid w:val="00F1548E"/>
    <w:rsid w:val="00F95B6A"/>
    <w:rsid w:val="00FA3323"/>
    <w:rsid w:val="00FB3FDE"/>
    <w:rsid w:val="00FE657C"/>
    <w:rsid w:val="00FF34B8"/>
    <w:rsid w:val="037B1C63"/>
    <w:rsid w:val="0F3801D0"/>
    <w:rsid w:val="12B84009"/>
    <w:rsid w:val="13A683FC"/>
    <w:rsid w:val="285CC55A"/>
    <w:rsid w:val="30BC131B"/>
    <w:rsid w:val="554E6275"/>
    <w:rsid w:val="6EEDDF93"/>
    <w:rsid w:val="70A6A094"/>
    <w:rsid w:val="7465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3D1C1"/>
  <w15:chartTrackingRefBased/>
  <w15:docId w15:val="{ABB2AA99-82A0-4AE8-B4BD-EEEF4A9B56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laprtelmezett" w:customStyle="1">
    <w:name w:val="Alapértelmezett"/>
    <w:rsid w:val="004152C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11</revision>
  <lastPrinted>2016-12-01T20:29:00.0000000Z</lastPrinted>
  <dcterms:created xsi:type="dcterms:W3CDTF">2026-08-17T20:52:00.0000000Z</dcterms:created>
  <dcterms:modified xsi:type="dcterms:W3CDTF">2026-09-08T12:48:25.9489202Z</dcterms:modified>
</coreProperties>
</file>