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17210" w14:textId="77777777" w:rsidR="008E0700" w:rsidRPr="00904585" w:rsidRDefault="00D47498" w:rsidP="008E0700">
      <w:pPr>
        <w:jc w:val="center"/>
        <w:rPr>
          <w:b/>
          <w:caps/>
          <w:sz w:val="22"/>
          <w:szCs w:val="22"/>
        </w:rPr>
      </w:pPr>
      <w:r w:rsidRPr="00904585">
        <w:rPr>
          <w:b/>
          <w:caps/>
          <w:sz w:val="22"/>
          <w:szCs w:val="22"/>
        </w:rPr>
        <w:t>TANTÁRGYLEÍRÁS ÉS HETI TEMATIKA</w:t>
      </w:r>
    </w:p>
    <w:p w14:paraId="672A6659" w14:textId="77777777" w:rsidR="008E0700" w:rsidRPr="00904585" w:rsidRDefault="008E0700" w:rsidP="008E0700">
      <w:pPr>
        <w:jc w:val="center"/>
        <w:rPr>
          <w:sz w:val="22"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1"/>
        <w:gridCol w:w="2127"/>
      </w:tblGrid>
      <w:tr w:rsidR="00885F7B" w:rsidRPr="00904585" w14:paraId="0D843D6C" w14:textId="77777777" w:rsidTr="5BF9BF18">
        <w:trPr>
          <w:trHeight w:val="368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ACE7E" w14:textId="77777777" w:rsidR="00885F7B" w:rsidRPr="00904585" w:rsidRDefault="00885F7B" w:rsidP="008E0700">
            <w:pPr>
              <w:pStyle w:val="Nincstrkz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 neve: </w:t>
            </w:r>
            <w:r w:rsidR="00102CA8" w:rsidRPr="00102CA8">
              <w:rPr>
                <w:sz w:val="22"/>
                <w:szCs w:val="22"/>
              </w:rPr>
              <w:t>Színházi és mozgóképes jelmeztervezés 1</w:t>
            </w:r>
            <w:r w:rsidR="00EE1853">
              <w:rPr>
                <w:sz w:val="22"/>
                <w:szCs w:val="22"/>
              </w:rPr>
              <w:t xml:space="preserve"> </w:t>
            </w:r>
            <w:r w:rsidR="00102CA8">
              <w:rPr>
                <w:sz w:val="22"/>
                <w:szCs w:val="22"/>
              </w:rPr>
              <w:t>(BA)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862548" w14:textId="119761FA" w:rsidR="00885F7B" w:rsidRPr="00904585" w:rsidRDefault="00885F7B" w:rsidP="5BF9BF18">
            <w:pPr>
              <w:suppressAutoHyphens/>
              <w:jc w:val="both"/>
              <w:rPr>
                <w:sz w:val="22"/>
                <w:szCs w:val="22"/>
              </w:rPr>
            </w:pPr>
            <w:r w:rsidRPr="5BF9BF18">
              <w:rPr>
                <w:b/>
                <w:bCs/>
                <w:sz w:val="22"/>
                <w:szCs w:val="22"/>
              </w:rPr>
              <w:t xml:space="preserve">Kreditértéke: </w:t>
            </w:r>
            <w:r w:rsidR="4CA08C7C" w:rsidRPr="5BF9BF18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BA4851" w:rsidRPr="00904585" w14:paraId="0F6158BB" w14:textId="77777777" w:rsidTr="5BF9BF18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822A86" w14:textId="77777777" w:rsidR="00BA4851" w:rsidRPr="00904585" w:rsidRDefault="00BA4851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A4851">
              <w:rPr>
                <w:bCs/>
                <w:sz w:val="22"/>
                <w:szCs w:val="22"/>
              </w:rPr>
              <w:t>specializáció szerinti kötelező tantárgy</w:t>
            </w:r>
          </w:p>
        </w:tc>
      </w:tr>
      <w:tr w:rsidR="00885F7B" w:rsidRPr="00904585" w14:paraId="36233067" w14:textId="77777777" w:rsidTr="5BF9BF18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8D3AA3" w14:textId="77777777" w:rsidR="00885F7B" w:rsidRPr="00904585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="00A82979" w:rsidRPr="00904585">
              <w:rPr>
                <w:sz w:val="22"/>
                <w:szCs w:val="22"/>
              </w:rPr>
              <w:t xml:space="preserve"> </w:t>
            </w:r>
          </w:p>
          <w:p w14:paraId="07A07810" w14:textId="77777777" w:rsidR="000753C0" w:rsidRPr="00904585" w:rsidRDefault="00B152B0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>elmélet:10%, gyakorlat: 90%</w:t>
            </w:r>
          </w:p>
        </w:tc>
      </w:tr>
      <w:tr w:rsidR="00885F7B" w:rsidRPr="00904585" w14:paraId="7D85D411" w14:textId="77777777" w:rsidTr="5BF9BF18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6E1C28" w14:textId="77777777" w:rsidR="00BA4851" w:rsidRPr="0087251B" w:rsidRDefault="00BA4851" w:rsidP="00BA4851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</w:t>
            </w:r>
            <w:r w:rsidRPr="0087251B">
              <w:rPr>
                <w:sz w:val="22"/>
                <w:szCs w:val="22"/>
              </w:rPr>
              <w:t>tervezési feladat koncepcionális feldolgozása</w:t>
            </w:r>
          </w:p>
          <w:p w14:paraId="738AE7D5" w14:textId="77777777" w:rsidR="00BA4851" w:rsidRPr="00D4574B" w:rsidRDefault="00BA4851" w:rsidP="00BA4851">
            <w:pPr>
              <w:suppressAutoHyphens/>
              <w:spacing w:before="60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EE1853">
              <w:rPr>
                <w:b/>
                <w:sz w:val="22"/>
                <w:szCs w:val="22"/>
              </w:rPr>
              <w:t>heti 3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14:paraId="3A88C95A" w14:textId="77777777" w:rsidR="00BA4851" w:rsidRPr="00D4574B" w:rsidRDefault="00BA4851" w:rsidP="00BA4851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Nyelve</w:t>
            </w:r>
            <w:r w:rsidRPr="00D4574B">
              <w:rPr>
                <w:sz w:val="22"/>
                <w:szCs w:val="22"/>
              </w:rPr>
              <w:t>: magyar és angol</w:t>
            </w:r>
          </w:p>
          <w:p w14:paraId="757C2D12" w14:textId="77777777" w:rsidR="00BA4851" w:rsidRDefault="00BA4851" w:rsidP="00BA4851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14:paraId="48E0941E" w14:textId="77777777" w:rsidR="00885F7B" w:rsidRPr="00904585" w:rsidRDefault="001871E7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 </w:t>
            </w:r>
            <w:r w:rsidR="00B152B0" w:rsidRPr="00904585">
              <w:rPr>
                <w:sz w:val="22"/>
                <w:szCs w:val="22"/>
              </w:rPr>
              <w:t>színházi előadások, valamint mozgóképes alkotások látogatása és elemzése</w:t>
            </w:r>
          </w:p>
        </w:tc>
      </w:tr>
      <w:tr w:rsidR="00885F7B" w:rsidRPr="00904585" w14:paraId="6D3F7B62" w14:textId="77777777" w:rsidTr="5BF9BF18">
        <w:tc>
          <w:tcPr>
            <w:tcW w:w="9498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0F72ED" w14:textId="77777777" w:rsidR="00BA4851" w:rsidRPr="0087251B" w:rsidRDefault="00BA4851" w:rsidP="00BA4851">
            <w:pPr>
              <w:suppressAutoHyphens/>
              <w:rPr>
                <w:sz w:val="22"/>
                <w:szCs w:val="22"/>
              </w:rPr>
            </w:pPr>
            <w:r w:rsidRPr="0087251B">
              <w:rPr>
                <w:sz w:val="22"/>
                <w:szCs w:val="22"/>
              </w:rPr>
              <w:t xml:space="preserve">A </w:t>
            </w:r>
            <w:r w:rsidRPr="0087251B">
              <w:rPr>
                <w:b/>
                <w:sz w:val="22"/>
                <w:szCs w:val="22"/>
              </w:rPr>
              <w:t xml:space="preserve">számonkérés </w:t>
            </w:r>
            <w:r w:rsidRPr="0087251B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>(</w:t>
            </w:r>
            <w:proofErr w:type="spellStart"/>
            <w:r w:rsidRPr="0001339E">
              <w:rPr>
                <w:sz w:val="22"/>
                <w:szCs w:val="22"/>
              </w:rPr>
              <w:t>koll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Pr="0001339E">
              <w:rPr>
                <w:sz w:val="22"/>
                <w:szCs w:val="22"/>
              </w:rPr>
              <w:t>gyj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gyakorlati jegy</w:t>
            </w:r>
            <w:r w:rsidRPr="0087251B">
              <w:rPr>
                <w:sz w:val="22"/>
                <w:szCs w:val="22"/>
              </w:rPr>
              <w:t xml:space="preserve"> - </w:t>
            </w:r>
            <w:r w:rsidRPr="0087251B">
              <w:rPr>
                <w:rStyle w:val="Egyiksem"/>
                <w:sz w:val="22"/>
                <w:szCs w:val="22"/>
              </w:rPr>
              <w:t>tervezési koncepció tervekkel alátámasztott prezentálása</w:t>
            </w:r>
          </w:p>
          <w:p w14:paraId="4FD62DAB" w14:textId="77777777" w:rsidR="00885F7B" w:rsidRPr="00904585" w:rsidRDefault="00BA4851" w:rsidP="00BA4851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7251B">
              <w:rPr>
                <w:b/>
                <w:sz w:val="22"/>
                <w:szCs w:val="22"/>
              </w:rPr>
              <w:t>Az ismeretellenőrzésben alkalmazandó további (sajátos) módok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D4574B">
              <w:rPr>
                <w:b/>
                <w:sz w:val="22"/>
                <w:szCs w:val="22"/>
              </w:rPr>
              <w:t xml:space="preserve">: </w:t>
            </w:r>
            <w:r w:rsidRPr="0087251B">
              <w:rPr>
                <w:b/>
                <w:sz w:val="22"/>
                <w:szCs w:val="22"/>
              </w:rPr>
              <w:t xml:space="preserve"> </w:t>
            </w:r>
            <w:r w:rsidR="00A830C7">
              <w:rPr>
                <w:bCs/>
                <w:sz w:val="22"/>
                <w:szCs w:val="22"/>
              </w:rPr>
              <w:t>jelmeztervek készítése</w:t>
            </w:r>
          </w:p>
        </w:tc>
      </w:tr>
      <w:tr w:rsidR="00885F7B" w:rsidRPr="00904585" w14:paraId="7FDE61E1" w14:textId="77777777" w:rsidTr="5BF9BF18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2B222B" w14:textId="77777777" w:rsidR="00885F7B" w:rsidRPr="00904585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tantervi helye (hányadik félév):</w:t>
            </w:r>
            <w:r w:rsidRPr="00904585">
              <w:rPr>
                <w:sz w:val="22"/>
                <w:szCs w:val="22"/>
              </w:rPr>
              <w:t xml:space="preserve"> </w:t>
            </w:r>
            <w:r w:rsidR="00102CA8">
              <w:rPr>
                <w:sz w:val="22"/>
                <w:szCs w:val="22"/>
              </w:rPr>
              <w:t>3</w:t>
            </w:r>
            <w:r w:rsidR="000753C0" w:rsidRPr="00904585">
              <w:rPr>
                <w:rStyle w:val="Egyiksem"/>
                <w:sz w:val="22"/>
                <w:szCs w:val="22"/>
              </w:rPr>
              <w:t>. félév</w:t>
            </w:r>
          </w:p>
        </w:tc>
      </w:tr>
      <w:tr w:rsidR="00885F7B" w:rsidRPr="00904585" w14:paraId="23A05E1D" w14:textId="77777777" w:rsidTr="5BF9BF18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5607FC" w14:textId="77777777" w:rsidR="00885F7B" w:rsidRPr="00904585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Előtanulmányi feltételek</w:t>
            </w:r>
            <w:r w:rsidR="009B38E5" w:rsidRPr="00904585">
              <w:rPr>
                <w:b/>
                <w:sz w:val="22"/>
                <w:szCs w:val="22"/>
              </w:rPr>
              <w:t>:</w:t>
            </w:r>
            <w:r w:rsidR="00984626" w:rsidRPr="00904585">
              <w:rPr>
                <w:sz w:val="22"/>
                <w:szCs w:val="22"/>
              </w:rPr>
              <w:t xml:space="preserve"> </w:t>
            </w:r>
            <w:r w:rsidR="00102CA8" w:rsidRPr="00102CA8">
              <w:rPr>
                <w:sz w:val="22"/>
                <w:szCs w:val="22"/>
              </w:rPr>
              <w:t>Látványtervezési alapismeretek jelmeztervezés 1</w:t>
            </w:r>
            <w:r w:rsidR="00102CA8">
              <w:rPr>
                <w:sz w:val="22"/>
                <w:szCs w:val="22"/>
              </w:rPr>
              <w:t>-</w:t>
            </w:r>
            <w:r w:rsidR="00102CA8">
              <w:t xml:space="preserve">2, </w:t>
            </w:r>
            <w:r w:rsidR="00B152B0" w:rsidRPr="00904585">
              <w:rPr>
                <w:sz w:val="22"/>
                <w:szCs w:val="22"/>
              </w:rPr>
              <w:t>a félévek egymásra épülnek</w:t>
            </w:r>
          </w:p>
        </w:tc>
      </w:tr>
      <w:tr w:rsidR="000753C0" w:rsidRPr="00904585" w14:paraId="7D7C6269" w14:textId="77777777" w:rsidTr="5BF9BF18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206B59" w14:textId="77777777" w:rsidR="000753C0" w:rsidRPr="00904585" w:rsidRDefault="000753C0" w:rsidP="000753C0">
            <w:pPr>
              <w:suppressAutoHyphens/>
              <w:jc w:val="both"/>
              <w:rPr>
                <w:rStyle w:val="Egyiksem"/>
                <w:b/>
                <w:bCs/>
                <w:sz w:val="22"/>
                <w:szCs w:val="22"/>
              </w:rPr>
            </w:pPr>
            <w:r w:rsidRPr="00904585">
              <w:rPr>
                <w:rStyle w:val="Egyiksem"/>
                <w:b/>
                <w:bCs/>
                <w:sz w:val="22"/>
                <w:szCs w:val="22"/>
              </w:rPr>
              <w:t>Tantárgyleírás</w:t>
            </w:r>
            <w:r w:rsidRPr="00904585">
              <w:rPr>
                <w:rStyle w:val="Egyiksem"/>
                <w:sz w:val="22"/>
                <w:szCs w:val="22"/>
              </w:rPr>
              <w:t xml:space="preserve">: az elsajátítandó </w:t>
            </w:r>
            <w:r w:rsidRPr="00904585">
              <w:rPr>
                <w:rStyle w:val="Egyiksem"/>
                <w:b/>
                <w:bCs/>
                <w:sz w:val="22"/>
                <w:szCs w:val="22"/>
              </w:rPr>
              <w:t>ismeretanyag tömör, ugyanakkor informáló leírása:</w:t>
            </w:r>
          </w:p>
          <w:p w14:paraId="0A37501D" w14:textId="77777777" w:rsidR="000753C0" w:rsidRPr="00904585" w:rsidRDefault="000753C0" w:rsidP="000753C0">
            <w:pPr>
              <w:pStyle w:val="Alaprtelmezet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before="0" w:line="240" w:lineRule="auto"/>
              <w:rPr>
                <w:rStyle w:val="Egyiksem"/>
                <w:rFonts w:ascii="Times New Roman" w:hAnsi="Times New Roman" w:cs="Times New Roman"/>
                <w:sz w:val="22"/>
                <w:szCs w:val="22"/>
              </w:rPr>
            </w:pPr>
          </w:p>
          <w:p w14:paraId="354BC885" w14:textId="6EFE50AF" w:rsidR="00D55215" w:rsidRDefault="00B152B0" w:rsidP="00D5521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Gyakorlati jeggyel záruló </w:t>
            </w:r>
            <w:r w:rsidR="008F0FDE">
              <w:rPr>
                <w:rFonts w:eastAsia="Calibri"/>
                <w:sz w:val="22"/>
                <w:szCs w:val="22"/>
                <w:lang w:eastAsia="en-US"/>
              </w:rPr>
              <w:t>tervezői kurzus</w:t>
            </w:r>
            <w:r w:rsidRPr="00904585">
              <w:rPr>
                <w:rFonts w:eastAsia="Calibri"/>
                <w:sz w:val="22"/>
                <w:szCs w:val="22"/>
                <w:lang w:eastAsia="en-US"/>
              </w:rPr>
              <w:t>, melynek során egy előadás</w:t>
            </w:r>
            <w:r w:rsidR="008F0FD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komplex </w:t>
            </w:r>
            <w:r w:rsidR="00D55215">
              <w:rPr>
                <w:rFonts w:eastAsia="Calibri"/>
                <w:sz w:val="22"/>
                <w:szCs w:val="22"/>
                <w:lang w:eastAsia="en-US"/>
              </w:rPr>
              <w:t>jelmez- és karakter</w:t>
            </w: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tervezése a feladat. </w:t>
            </w:r>
            <w:r w:rsidR="008F0FDE">
              <w:rPr>
                <w:rFonts w:eastAsia="Calibri"/>
                <w:sz w:val="22"/>
                <w:szCs w:val="22"/>
                <w:lang w:eastAsia="en-US"/>
              </w:rPr>
              <w:t xml:space="preserve">Egy megadott színpadi mű vizuális koncepciójának </w:t>
            </w:r>
            <w:proofErr w:type="spellStart"/>
            <w:r w:rsidR="008F0FDE">
              <w:rPr>
                <w:rFonts w:eastAsia="Calibri"/>
                <w:sz w:val="22"/>
                <w:szCs w:val="22"/>
                <w:lang w:eastAsia="en-US"/>
              </w:rPr>
              <w:t>kidologzása</w:t>
            </w:r>
            <w:proofErr w:type="spellEnd"/>
            <w:r w:rsidR="008F0FDE">
              <w:rPr>
                <w:rFonts w:eastAsia="Calibri"/>
                <w:sz w:val="22"/>
                <w:szCs w:val="22"/>
                <w:lang w:eastAsia="en-US"/>
              </w:rPr>
              <w:t xml:space="preserve">, karakterek elemzése, kor tanulmányozás, jelmezek megtervezése.  A félév első felében ennek korabeli, realista felfogású megközelítése a cél, majd </w:t>
            </w:r>
            <w:r w:rsidR="00470697">
              <w:rPr>
                <w:rFonts w:eastAsia="Calibri"/>
                <w:sz w:val="22"/>
                <w:szCs w:val="22"/>
                <w:lang w:eastAsia="en-US"/>
              </w:rPr>
              <w:t xml:space="preserve">a félév következő felében </w:t>
            </w:r>
            <w:r w:rsidR="008F0FDE">
              <w:rPr>
                <w:rFonts w:eastAsia="Calibri"/>
                <w:sz w:val="22"/>
                <w:szCs w:val="22"/>
                <w:lang w:eastAsia="en-US"/>
              </w:rPr>
              <w:t>ennek absztrakt értelmezése és viz</w:t>
            </w:r>
            <w:r w:rsidR="00470697">
              <w:rPr>
                <w:rFonts w:eastAsia="Calibri"/>
                <w:sz w:val="22"/>
                <w:szCs w:val="22"/>
                <w:lang w:eastAsia="en-US"/>
              </w:rPr>
              <w:t>u</w:t>
            </w:r>
            <w:r w:rsidR="008F0FDE">
              <w:rPr>
                <w:rFonts w:eastAsia="Calibri"/>
                <w:sz w:val="22"/>
                <w:szCs w:val="22"/>
                <w:lang w:eastAsia="en-US"/>
              </w:rPr>
              <w:t xml:space="preserve">alizációja. </w:t>
            </w:r>
          </w:p>
          <w:p w14:paraId="5DAB6C7B" w14:textId="77777777" w:rsidR="00EE1853" w:rsidRPr="00D55215" w:rsidRDefault="00EE1853" w:rsidP="00D5521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4E9D6D4" w14:textId="509157B2" w:rsidR="00D55215" w:rsidRDefault="00D55215" w:rsidP="00D5521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A tervezés során kiemelt </w:t>
            </w:r>
            <w:r w:rsidR="00D748BD">
              <w:rPr>
                <w:rFonts w:eastAsia="Calibri"/>
                <w:sz w:val="22"/>
                <w:szCs w:val="22"/>
                <w:lang w:eastAsia="en-US"/>
              </w:rPr>
              <w:t>szempont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 a díszlet és jelmez</w:t>
            </w:r>
            <w:r w:rsidR="00D748BD">
              <w:rPr>
                <w:rFonts w:eastAsia="Calibri"/>
                <w:sz w:val="22"/>
                <w:szCs w:val="22"/>
                <w:lang w:eastAsia="en-US"/>
              </w:rPr>
              <w:t xml:space="preserve"> egészéről</w:t>
            </w:r>
            <w:r w:rsidR="00470697"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="00D748B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mint egységes látványról való vizuális gondolkodás</w:t>
            </w:r>
            <w:r w:rsidR="00D748BD"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  <w:r w:rsidR="008F0FDE">
              <w:rPr>
                <w:rFonts w:eastAsia="Calibri"/>
                <w:sz w:val="22"/>
                <w:szCs w:val="22"/>
                <w:lang w:eastAsia="en-US"/>
              </w:rPr>
              <w:t xml:space="preserve">Szem előtt tartva a kompozíciós, </w:t>
            </w:r>
            <w:r w:rsidR="00470697">
              <w:rPr>
                <w:rFonts w:eastAsia="Calibri"/>
                <w:sz w:val="22"/>
                <w:szCs w:val="22"/>
                <w:lang w:eastAsia="en-US"/>
              </w:rPr>
              <w:t>dramaturgiai és funkcionális szempontjait.</w:t>
            </w:r>
          </w:p>
          <w:p w14:paraId="02EB378F" w14:textId="77777777" w:rsidR="00EE1853" w:rsidRDefault="00EE1853" w:rsidP="00D55215">
            <w:pPr>
              <w:rPr>
                <w:rFonts w:eastAsia="Calibri"/>
                <w:lang w:eastAsia="en-US"/>
              </w:rPr>
            </w:pPr>
          </w:p>
          <w:p w14:paraId="53AE56F9" w14:textId="222FE735" w:rsidR="00EE1853" w:rsidRDefault="00EE1853" w:rsidP="00D5521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E1853">
              <w:rPr>
                <w:rFonts w:eastAsia="Calibri"/>
                <w:sz w:val="22"/>
                <w:szCs w:val="22"/>
                <w:lang w:eastAsia="en-US"/>
              </w:rPr>
              <w:t xml:space="preserve">A félév tematikája a századforduló magyar </w:t>
            </w:r>
            <w:r w:rsidR="00470697">
              <w:rPr>
                <w:rFonts w:eastAsia="Calibri"/>
                <w:sz w:val="22"/>
                <w:szCs w:val="22"/>
                <w:lang w:eastAsia="en-US"/>
              </w:rPr>
              <w:t>kis</w:t>
            </w:r>
            <w:r w:rsidRPr="00EE1853">
              <w:rPr>
                <w:rFonts w:eastAsia="Calibri"/>
                <w:sz w:val="22"/>
                <w:szCs w:val="22"/>
                <w:lang w:eastAsia="en-US"/>
              </w:rPr>
              <w:t>polgári világának jelmeztervezésben való feldo</w:t>
            </w:r>
            <w:r>
              <w:rPr>
                <w:rFonts w:eastAsia="Calibri"/>
                <w:sz w:val="22"/>
                <w:szCs w:val="22"/>
                <w:lang w:eastAsia="en-US"/>
              </w:rPr>
              <w:t>l</w:t>
            </w:r>
            <w:r w:rsidRPr="00EE1853">
              <w:rPr>
                <w:rFonts w:eastAsia="Calibri"/>
                <w:sz w:val="22"/>
                <w:szCs w:val="22"/>
                <w:lang w:eastAsia="en-US"/>
              </w:rPr>
              <w:t>gozása.</w:t>
            </w:r>
          </w:p>
          <w:p w14:paraId="7E84159B" w14:textId="5CE717D7" w:rsidR="00EE1853" w:rsidRPr="00A8616A" w:rsidRDefault="00470697" w:rsidP="00EE1853">
            <w:pPr>
              <w:spacing w:after="160" w:line="259" w:lineRule="auto"/>
              <w:rPr>
                <w:rStyle w:val="Egyiksem"/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Füst Milán </w:t>
            </w:r>
            <w:r w:rsidRPr="00470697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Boldogtalanok</w:t>
            </w:r>
            <w:r w:rsidR="00EE1853" w:rsidRPr="00A8616A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r w:rsidR="00EE1853" w:rsidRPr="00A8616A">
              <w:rPr>
                <w:rFonts w:eastAsia="Calibri"/>
                <w:sz w:val="22"/>
                <w:szCs w:val="22"/>
                <w:lang w:eastAsia="en-US"/>
              </w:rPr>
              <w:t xml:space="preserve">című drámájához az összes szereplő jelmezének megtervezése: </w:t>
            </w:r>
          </w:p>
          <w:p w14:paraId="6148F184" w14:textId="77777777" w:rsidR="00EE1853" w:rsidRPr="00A8616A" w:rsidRDefault="00EE1853" w:rsidP="00EE1853">
            <w:pPr>
              <w:pStyle w:val="Szvegtrzs"/>
              <w:numPr>
                <w:ilvl w:val="0"/>
                <w:numId w:val="18"/>
              </w:numPr>
              <w:rPr>
                <w:rStyle w:val="Egyiksem"/>
                <w:sz w:val="22"/>
                <w:szCs w:val="22"/>
              </w:rPr>
            </w:pPr>
            <w:r w:rsidRPr="00A8616A">
              <w:rPr>
                <w:rStyle w:val="Egyiksem"/>
                <w:sz w:val="22"/>
                <w:szCs w:val="22"/>
              </w:rPr>
              <w:t xml:space="preserve">az előadás egészét meghatározó egyéni jelmez koncepció kialakítása a századforduló magyarországi viseleteit korhűen figyelembevéve, </w:t>
            </w:r>
          </w:p>
          <w:p w14:paraId="2EF9C42D" w14:textId="4C82F323" w:rsidR="00EE1853" w:rsidRPr="00A8616A" w:rsidRDefault="00EE1853" w:rsidP="00EE1853">
            <w:pPr>
              <w:pStyle w:val="Szvegtrzs"/>
              <w:numPr>
                <w:ilvl w:val="0"/>
                <w:numId w:val="18"/>
              </w:numPr>
              <w:rPr>
                <w:rStyle w:val="Egyiksem"/>
                <w:sz w:val="22"/>
                <w:szCs w:val="22"/>
              </w:rPr>
            </w:pPr>
            <w:r w:rsidRPr="00A8616A">
              <w:rPr>
                <w:rStyle w:val="Egyiksem"/>
                <w:sz w:val="22"/>
                <w:szCs w:val="22"/>
              </w:rPr>
              <w:t>a tervek</w:t>
            </w:r>
            <w:r w:rsidR="00470697">
              <w:rPr>
                <w:rStyle w:val="Egyiksem"/>
                <w:sz w:val="22"/>
                <w:szCs w:val="22"/>
              </w:rPr>
              <w:t xml:space="preserve"> </w:t>
            </w:r>
            <w:r w:rsidRPr="00A8616A">
              <w:rPr>
                <w:rStyle w:val="Egyiksem"/>
                <w:sz w:val="22"/>
                <w:szCs w:val="22"/>
              </w:rPr>
              <w:t>tudatos összehangolása</w:t>
            </w:r>
            <w:r w:rsidR="00470697">
              <w:rPr>
                <w:rStyle w:val="Egyiksem"/>
                <w:sz w:val="22"/>
                <w:szCs w:val="22"/>
              </w:rPr>
              <w:t xml:space="preserve"> </w:t>
            </w:r>
            <w:r w:rsidRPr="00A8616A">
              <w:rPr>
                <w:rStyle w:val="Egyiksem"/>
                <w:sz w:val="22"/>
                <w:szCs w:val="22"/>
              </w:rPr>
              <w:t>a díszlettervvel,</w:t>
            </w:r>
          </w:p>
          <w:p w14:paraId="30315D17" w14:textId="001B8AA3" w:rsidR="00470697" w:rsidRPr="00470697" w:rsidRDefault="00470697" w:rsidP="00EE1853">
            <w:pPr>
              <w:pStyle w:val="Szvegtrzs"/>
              <w:numPr>
                <w:ilvl w:val="0"/>
                <w:numId w:val="18"/>
              </w:numPr>
              <w:rPr>
                <w:rStyle w:val="Egyiksem"/>
                <w:sz w:val="24"/>
                <w:szCs w:val="24"/>
              </w:rPr>
            </w:pPr>
            <w:r>
              <w:rPr>
                <w:rStyle w:val="Egyiksem"/>
                <w:sz w:val="24"/>
                <w:szCs w:val="24"/>
              </w:rPr>
              <w:t>pontos karakterábrázolás és elemzés</w:t>
            </w:r>
          </w:p>
          <w:p w14:paraId="1CD6F99C" w14:textId="1B160374" w:rsidR="00EE1853" w:rsidRPr="00EE1853" w:rsidRDefault="00EE1853" w:rsidP="00EE1853">
            <w:pPr>
              <w:pStyle w:val="Szvegtrzs"/>
              <w:numPr>
                <w:ilvl w:val="0"/>
                <w:numId w:val="18"/>
              </w:numPr>
              <w:rPr>
                <w:rStyle w:val="Egyiksem"/>
                <w:sz w:val="24"/>
                <w:szCs w:val="24"/>
              </w:rPr>
            </w:pPr>
            <w:r w:rsidRPr="00A8616A">
              <w:rPr>
                <w:rStyle w:val="Egyiksem"/>
                <w:sz w:val="22"/>
                <w:szCs w:val="22"/>
              </w:rPr>
              <w:t xml:space="preserve">a kiválasztott </w:t>
            </w:r>
            <w:r w:rsidR="00B55BAF">
              <w:rPr>
                <w:rStyle w:val="Egyiksem"/>
                <w:sz w:val="22"/>
                <w:szCs w:val="22"/>
              </w:rPr>
              <w:t>jelmezek</w:t>
            </w:r>
            <w:r w:rsidRPr="00A8616A">
              <w:rPr>
                <w:rStyle w:val="Egyiksem"/>
                <w:sz w:val="22"/>
                <w:szCs w:val="22"/>
              </w:rPr>
              <w:t xml:space="preserve"> műhelyrajzainak elkészítése</w:t>
            </w:r>
          </w:p>
          <w:p w14:paraId="6539CE5A" w14:textId="77777777" w:rsidR="00EE1853" w:rsidRDefault="00EE1853" w:rsidP="00EE1853">
            <w:pPr>
              <w:pStyle w:val="Szvegtrzs"/>
              <w:numPr>
                <w:ilvl w:val="0"/>
                <w:numId w:val="18"/>
              </w:numPr>
              <w:rPr>
                <w:rStyle w:val="Egyiksem"/>
                <w:sz w:val="24"/>
                <w:szCs w:val="24"/>
              </w:rPr>
            </w:pPr>
            <w:r w:rsidRPr="00A8616A">
              <w:rPr>
                <w:rStyle w:val="Egyiksem"/>
                <w:sz w:val="22"/>
                <w:szCs w:val="22"/>
              </w:rPr>
              <w:t>anyagminták hozzárendelése a tervekhez</w:t>
            </w:r>
            <w:r w:rsidRPr="00A8616A">
              <w:rPr>
                <w:rStyle w:val="Egyiksem"/>
                <w:sz w:val="24"/>
                <w:szCs w:val="24"/>
              </w:rPr>
              <w:t>,</w:t>
            </w:r>
          </w:p>
          <w:p w14:paraId="70770101" w14:textId="77777777" w:rsidR="00102CA8" w:rsidRPr="00EE1853" w:rsidRDefault="00EE1853" w:rsidP="00EE1853">
            <w:pPr>
              <w:pStyle w:val="Szvegtrzs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E1853">
              <w:rPr>
                <w:sz w:val="22"/>
                <w:szCs w:val="22"/>
              </w:rPr>
              <w:t>jelmezköltségvetés elkészítése</w:t>
            </w:r>
            <w:r>
              <w:rPr>
                <w:sz w:val="22"/>
                <w:szCs w:val="22"/>
              </w:rPr>
              <w:t>.</w:t>
            </w:r>
          </w:p>
        </w:tc>
      </w:tr>
      <w:tr w:rsidR="000753C0" w:rsidRPr="00904585" w14:paraId="0E9EC4FA" w14:textId="77777777" w:rsidTr="5BF9BF18">
        <w:tc>
          <w:tcPr>
            <w:tcW w:w="949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185F25" w14:textId="77777777" w:rsidR="000753C0" w:rsidRPr="00904585" w:rsidRDefault="000753C0" w:rsidP="000753C0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A </w:t>
            </w:r>
            <w:r w:rsidRPr="00904585">
              <w:rPr>
                <w:b/>
                <w:sz w:val="22"/>
                <w:szCs w:val="22"/>
              </w:rPr>
              <w:t>2-5</w:t>
            </w:r>
            <w:r w:rsidRPr="00904585">
              <w:rPr>
                <w:sz w:val="22"/>
                <w:szCs w:val="22"/>
              </w:rPr>
              <w:t xml:space="preserve"> legfontosabb </w:t>
            </w:r>
            <w:r w:rsidRPr="00904585">
              <w:rPr>
                <w:i/>
                <w:sz w:val="22"/>
                <w:szCs w:val="22"/>
              </w:rPr>
              <w:t>kötelező,</w:t>
            </w:r>
            <w:r w:rsidRPr="00904585">
              <w:rPr>
                <w:sz w:val="22"/>
                <w:szCs w:val="22"/>
              </w:rPr>
              <w:t xml:space="preserve"> illetve </w:t>
            </w:r>
            <w:r w:rsidRPr="00904585">
              <w:rPr>
                <w:i/>
                <w:sz w:val="22"/>
                <w:szCs w:val="22"/>
              </w:rPr>
              <w:t>ajánlott</w:t>
            </w:r>
            <w:r w:rsidRPr="00904585">
              <w:rPr>
                <w:b/>
                <w:i/>
                <w:sz w:val="22"/>
                <w:szCs w:val="22"/>
              </w:rPr>
              <w:t xml:space="preserve"> </w:t>
            </w:r>
            <w:r w:rsidRPr="00904585">
              <w:rPr>
                <w:b/>
                <w:sz w:val="22"/>
                <w:szCs w:val="22"/>
              </w:rPr>
              <w:t xml:space="preserve">irodalom </w:t>
            </w:r>
            <w:r w:rsidRPr="00904585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0753C0" w:rsidRPr="00904585" w14:paraId="4FD099D0" w14:textId="77777777" w:rsidTr="5BF9BF18"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BA2F0B" w14:textId="77777777" w:rsidR="00470697" w:rsidRDefault="00470697" w:rsidP="00470697">
            <w:pPr>
              <w:spacing w:before="100" w:beforeAutospacing="1" w:after="100" w:afterAutospacing="1"/>
            </w:pPr>
            <w:r w:rsidRPr="0006026B">
              <w:t xml:space="preserve">Arisztotelész. </w:t>
            </w:r>
            <w:r w:rsidRPr="0006026B">
              <w:rPr>
                <w:i/>
                <w:iCs/>
              </w:rPr>
              <w:t>Poétika</w:t>
            </w:r>
            <w:r w:rsidRPr="0006026B">
              <w:t>. Budapest: Magyar Helikon, 1974.</w:t>
            </w:r>
          </w:p>
          <w:p w14:paraId="5A39BBE3" w14:textId="139F6B12" w:rsidR="004548D7" w:rsidRPr="00B46316" w:rsidRDefault="00B46316" w:rsidP="00B46316">
            <w:pPr>
              <w:spacing w:before="100" w:beforeAutospacing="1" w:after="100" w:afterAutospacing="1"/>
            </w:pPr>
            <w:proofErr w:type="spellStart"/>
            <w:r>
              <w:lastRenderedPageBreak/>
              <w:t>Bicat</w:t>
            </w:r>
            <w:proofErr w:type="spellEnd"/>
            <w:r>
              <w:t xml:space="preserve">, Tina: </w:t>
            </w:r>
            <w:proofErr w:type="spellStart"/>
            <w:r w:rsidRPr="00B46316">
              <w:rPr>
                <w:i/>
                <w:iCs/>
              </w:rPr>
              <w:t>Costume</w:t>
            </w:r>
            <w:proofErr w:type="spellEnd"/>
            <w:r w:rsidRPr="00B46316">
              <w:rPr>
                <w:i/>
                <w:iCs/>
              </w:rPr>
              <w:t xml:space="preserve"> and Design </w:t>
            </w:r>
            <w:proofErr w:type="spellStart"/>
            <w:r w:rsidRPr="00B46316">
              <w:rPr>
                <w:i/>
                <w:iCs/>
              </w:rPr>
              <w:t>for</w:t>
            </w:r>
            <w:proofErr w:type="spellEnd"/>
            <w:r w:rsidRPr="00B46316">
              <w:rPr>
                <w:i/>
                <w:iCs/>
              </w:rPr>
              <w:t xml:space="preserve"> </w:t>
            </w:r>
            <w:proofErr w:type="spellStart"/>
            <w:r w:rsidRPr="00B46316">
              <w:rPr>
                <w:i/>
                <w:iCs/>
              </w:rPr>
              <w:t>Devised</w:t>
            </w:r>
            <w:proofErr w:type="spellEnd"/>
            <w:r w:rsidRPr="00B46316">
              <w:rPr>
                <w:i/>
                <w:iCs/>
              </w:rPr>
              <w:t xml:space="preserve"> and </w:t>
            </w:r>
            <w:proofErr w:type="spellStart"/>
            <w:r w:rsidRPr="00B46316">
              <w:rPr>
                <w:i/>
                <w:iCs/>
              </w:rPr>
              <w:t>Physical</w:t>
            </w:r>
            <w:proofErr w:type="spellEnd"/>
            <w:r w:rsidRPr="00B46316">
              <w:rPr>
                <w:i/>
                <w:iCs/>
              </w:rPr>
              <w:t xml:space="preserve"> </w:t>
            </w:r>
            <w:proofErr w:type="spellStart"/>
            <w:r w:rsidRPr="00B46316">
              <w:rPr>
                <w:i/>
                <w:iCs/>
              </w:rPr>
              <w:t>Theatre</w:t>
            </w:r>
            <w:proofErr w:type="spellEnd"/>
            <w:r>
              <w:t xml:space="preserve">, </w:t>
            </w:r>
            <w:proofErr w:type="spellStart"/>
            <w:r>
              <w:t>Rambsbury</w:t>
            </w:r>
            <w:proofErr w:type="spellEnd"/>
            <w:r>
              <w:t xml:space="preserve">, </w:t>
            </w:r>
            <w:proofErr w:type="spellStart"/>
            <w:r>
              <w:t>Marlborough</w:t>
            </w:r>
            <w:proofErr w:type="spellEnd"/>
            <w:r>
              <w:t xml:space="preserve">: </w:t>
            </w:r>
            <w:proofErr w:type="spellStart"/>
            <w:r>
              <w:t>Crowood</w:t>
            </w:r>
            <w:proofErr w:type="spellEnd"/>
            <w:r>
              <w:t xml:space="preserve"> Press, 2012</w:t>
            </w:r>
          </w:p>
          <w:p w14:paraId="278E583C" w14:textId="77777777" w:rsidR="00470697" w:rsidRPr="00906274" w:rsidRDefault="00470697" w:rsidP="00470697">
            <w:pPr>
              <w:spacing w:before="100" w:beforeAutospacing="1" w:after="100" w:afterAutospacing="1" w:line="360" w:lineRule="auto"/>
            </w:pPr>
            <w:r w:rsidRPr="006027B4">
              <w:t xml:space="preserve">Collins, Jane, and Andrew </w:t>
            </w:r>
            <w:proofErr w:type="spellStart"/>
            <w:r w:rsidRPr="006027B4">
              <w:t>Nisbet</w:t>
            </w:r>
            <w:proofErr w:type="spellEnd"/>
            <w:r w:rsidRPr="006027B4">
              <w:t xml:space="preserve">, </w:t>
            </w:r>
            <w:proofErr w:type="spellStart"/>
            <w:r w:rsidRPr="006027B4">
              <w:t>eds</w:t>
            </w:r>
            <w:proofErr w:type="spellEnd"/>
            <w:r w:rsidRPr="006027B4">
              <w:t xml:space="preserve">. </w:t>
            </w:r>
            <w:proofErr w:type="spellStart"/>
            <w:r w:rsidRPr="006027B4">
              <w:rPr>
                <w:i/>
                <w:iCs/>
              </w:rPr>
              <w:t>Theatre</w:t>
            </w:r>
            <w:proofErr w:type="spellEnd"/>
            <w:r w:rsidRPr="006027B4">
              <w:rPr>
                <w:i/>
                <w:iCs/>
              </w:rPr>
              <w:t xml:space="preserve"> and Performance Design: A </w:t>
            </w:r>
            <w:proofErr w:type="spellStart"/>
            <w:r w:rsidRPr="006027B4">
              <w:rPr>
                <w:i/>
                <w:iCs/>
              </w:rPr>
              <w:t>Reader</w:t>
            </w:r>
            <w:proofErr w:type="spellEnd"/>
            <w:r w:rsidRPr="006027B4">
              <w:rPr>
                <w:i/>
                <w:iCs/>
              </w:rPr>
              <w:t xml:space="preserve"> of </w:t>
            </w:r>
            <w:proofErr w:type="spellStart"/>
            <w:r w:rsidRPr="006027B4">
              <w:rPr>
                <w:i/>
                <w:iCs/>
              </w:rPr>
              <w:t>Scenography</w:t>
            </w:r>
            <w:proofErr w:type="spellEnd"/>
            <w:r w:rsidRPr="006027B4">
              <w:t xml:space="preserve">. London: </w:t>
            </w:r>
            <w:proofErr w:type="spellStart"/>
            <w:r w:rsidRPr="006027B4">
              <w:t>Routledge</w:t>
            </w:r>
            <w:proofErr w:type="spellEnd"/>
            <w:r w:rsidRPr="006027B4">
              <w:t>, 2010.</w:t>
            </w:r>
          </w:p>
          <w:p w14:paraId="3D05186D" w14:textId="77777777" w:rsidR="00470697" w:rsidRDefault="00470697" w:rsidP="00470697">
            <w:pPr>
              <w:spacing w:before="100" w:beforeAutospacing="1" w:after="100" w:afterAutospacing="1"/>
            </w:pPr>
            <w:proofErr w:type="spellStart"/>
            <w:r w:rsidRPr="00036397">
              <w:t>Choy</w:t>
            </w:r>
            <w:proofErr w:type="spellEnd"/>
            <w:r w:rsidRPr="00036397">
              <w:t xml:space="preserve">, Howard P. </w:t>
            </w:r>
            <w:proofErr w:type="spellStart"/>
            <w:r w:rsidRPr="00036397">
              <w:rPr>
                <w:i/>
                <w:iCs/>
              </w:rPr>
              <w:t>What</w:t>
            </w:r>
            <w:proofErr w:type="spellEnd"/>
            <w:r w:rsidRPr="00036397">
              <w:rPr>
                <w:i/>
                <w:iCs/>
              </w:rPr>
              <w:t xml:space="preserve"> Is </w:t>
            </w:r>
            <w:proofErr w:type="spellStart"/>
            <w:r w:rsidRPr="00036397">
              <w:rPr>
                <w:i/>
                <w:iCs/>
              </w:rPr>
              <w:t>Scenography</w:t>
            </w:r>
            <w:proofErr w:type="spellEnd"/>
            <w:r w:rsidRPr="00036397">
              <w:rPr>
                <w:i/>
                <w:iCs/>
              </w:rPr>
              <w:t>?</w:t>
            </w:r>
            <w:r w:rsidRPr="00036397">
              <w:t xml:space="preserve"> London: </w:t>
            </w:r>
            <w:proofErr w:type="spellStart"/>
            <w:r w:rsidRPr="00036397">
              <w:t>Routledge</w:t>
            </w:r>
            <w:proofErr w:type="spellEnd"/>
            <w:r w:rsidRPr="00036397">
              <w:t>, 2019.</w:t>
            </w:r>
          </w:p>
          <w:p w14:paraId="0BB75EF9" w14:textId="10C3F71C" w:rsidR="00470697" w:rsidRDefault="00470697" w:rsidP="00470697">
            <w:pPr>
              <w:spacing w:before="100" w:beforeAutospacing="1" w:after="100" w:afterAutospacing="1"/>
            </w:pPr>
            <w:proofErr w:type="spellStart"/>
            <w:r>
              <w:t>Fernald</w:t>
            </w:r>
            <w:proofErr w:type="spellEnd"/>
            <w:r>
              <w:t xml:space="preserve">, M., </w:t>
            </w:r>
            <w:proofErr w:type="spellStart"/>
            <w:r>
              <w:t>Shenton</w:t>
            </w:r>
            <w:proofErr w:type="spellEnd"/>
            <w:r>
              <w:t>, E.</w:t>
            </w:r>
            <w:r w:rsidR="00B46316">
              <w:t>:</w:t>
            </w:r>
            <w:r>
              <w:t xml:space="preserve"> </w:t>
            </w:r>
            <w:proofErr w:type="spellStart"/>
            <w:r w:rsidRPr="00B46316">
              <w:rPr>
                <w:i/>
                <w:iCs/>
              </w:rPr>
              <w:t>Historic</w:t>
            </w:r>
            <w:proofErr w:type="spellEnd"/>
            <w:r w:rsidRPr="00B46316">
              <w:rPr>
                <w:i/>
                <w:iCs/>
              </w:rPr>
              <w:t xml:space="preserve"> </w:t>
            </w:r>
            <w:proofErr w:type="spellStart"/>
            <w:r w:rsidRPr="00B46316">
              <w:rPr>
                <w:i/>
                <w:iCs/>
              </w:rPr>
              <w:t>Costumes</w:t>
            </w:r>
            <w:proofErr w:type="spellEnd"/>
            <w:r w:rsidRPr="00B46316">
              <w:rPr>
                <w:i/>
                <w:iCs/>
              </w:rPr>
              <w:t xml:space="preserve"> and </w:t>
            </w:r>
            <w:proofErr w:type="spellStart"/>
            <w:r w:rsidRPr="00B46316">
              <w:rPr>
                <w:i/>
                <w:iCs/>
              </w:rPr>
              <w:t>How</w:t>
            </w:r>
            <w:proofErr w:type="spellEnd"/>
            <w:r w:rsidRPr="00B46316">
              <w:rPr>
                <w:i/>
                <w:iCs/>
              </w:rPr>
              <w:t xml:space="preserve"> </w:t>
            </w:r>
            <w:proofErr w:type="spellStart"/>
            <w:r w:rsidRPr="00B46316">
              <w:rPr>
                <w:i/>
                <w:iCs/>
              </w:rPr>
              <w:t>to</w:t>
            </w:r>
            <w:proofErr w:type="spellEnd"/>
            <w:r w:rsidRPr="00B46316">
              <w:rPr>
                <w:i/>
                <w:iCs/>
              </w:rPr>
              <w:t xml:space="preserve"> </w:t>
            </w:r>
            <w:proofErr w:type="spellStart"/>
            <w:r w:rsidRPr="00B46316">
              <w:rPr>
                <w:i/>
                <w:iCs/>
              </w:rPr>
              <w:t>Make</w:t>
            </w:r>
            <w:proofErr w:type="spellEnd"/>
            <w:r w:rsidRPr="00B46316">
              <w:rPr>
                <w:i/>
                <w:iCs/>
              </w:rPr>
              <w:t xml:space="preserve"> </w:t>
            </w:r>
            <w:proofErr w:type="spellStart"/>
            <w:r w:rsidRPr="00B46316">
              <w:rPr>
                <w:i/>
                <w:iCs/>
              </w:rPr>
              <w:t>Them</w:t>
            </w:r>
            <w:proofErr w:type="spellEnd"/>
            <w:r>
              <w:t xml:space="preserve">, </w:t>
            </w:r>
            <w:proofErr w:type="spellStart"/>
            <w:r w:rsidR="00B46316">
              <w:t>Mineola</w:t>
            </w:r>
            <w:proofErr w:type="spellEnd"/>
            <w:r w:rsidR="00B46316">
              <w:t xml:space="preserve">, </w:t>
            </w:r>
            <w:r>
              <w:t xml:space="preserve">New York: Dover </w:t>
            </w:r>
            <w:proofErr w:type="spellStart"/>
            <w:r>
              <w:t>Publications</w:t>
            </w:r>
            <w:proofErr w:type="spellEnd"/>
            <w:r>
              <w:t>, 2006</w:t>
            </w:r>
          </w:p>
          <w:p w14:paraId="4777DFBA" w14:textId="34B53C87" w:rsidR="00B46316" w:rsidRPr="00A15D96" w:rsidRDefault="00B46316" w:rsidP="00470697">
            <w:pPr>
              <w:spacing w:before="100" w:beforeAutospacing="1" w:after="100" w:afterAutospacing="1"/>
            </w:pPr>
            <w:proofErr w:type="spellStart"/>
            <w:r>
              <w:t>Klepper</w:t>
            </w:r>
            <w:proofErr w:type="spellEnd"/>
            <w:r>
              <w:t xml:space="preserve">, Erhard: </w:t>
            </w:r>
            <w:proofErr w:type="spellStart"/>
            <w:r>
              <w:t>Costume</w:t>
            </w:r>
            <w:proofErr w:type="spellEnd"/>
            <w:r>
              <w:t xml:space="preserve"> </w:t>
            </w:r>
            <w:proofErr w:type="spellStart"/>
            <w:r>
              <w:t>through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ages</w:t>
            </w:r>
            <w:proofErr w:type="spellEnd"/>
            <w:r>
              <w:t xml:space="preserve">, </w:t>
            </w:r>
            <w:proofErr w:type="spellStart"/>
            <w:r>
              <w:t>Mineola</w:t>
            </w:r>
            <w:proofErr w:type="spellEnd"/>
            <w:r>
              <w:t xml:space="preserve">, New York: Dover </w:t>
            </w:r>
            <w:proofErr w:type="spellStart"/>
            <w:r>
              <w:t>Publications</w:t>
            </w:r>
            <w:proofErr w:type="spellEnd"/>
            <w:r>
              <w:t>, 1999</w:t>
            </w:r>
          </w:p>
          <w:p w14:paraId="33E32116" w14:textId="77777777" w:rsidR="00470697" w:rsidRDefault="00470697" w:rsidP="00470697">
            <w:pPr>
              <w:spacing w:before="100" w:beforeAutospacing="1" w:after="100" w:afterAutospacing="1" w:line="360" w:lineRule="auto"/>
            </w:pPr>
            <w:proofErr w:type="spellStart"/>
            <w:r w:rsidRPr="00906274">
              <w:t>McKinney</w:t>
            </w:r>
            <w:proofErr w:type="spellEnd"/>
            <w:r w:rsidRPr="00906274">
              <w:t xml:space="preserve">, </w:t>
            </w:r>
            <w:proofErr w:type="spellStart"/>
            <w:r w:rsidRPr="00906274">
              <w:t>Joslin</w:t>
            </w:r>
            <w:proofErr w:type="spellEnd"/>
            <w:r w:rsidRPr="00906274">
              <w:t xml:space="preserve">. </w:t>
            </w:r>
            <w:r w:rsidRPr="00906274">
              <w:rPr>
                <w:i/>
                <w:iCs/>
              </w:rPr>
              <w:t xml:space="preserve">The Cambridge </w:t>
            </w:r>
            <w:proofErr w:type="spellStart"/>
            <w:r w:rsidRPr="00906274">
              <w:rPr>
                <w:i/>
                <w:iCs/>
              </w:rPr>
              <w:t>Introduction</w:t>
            </w:r>
            <w:proofErr w:type="spellEnd"/>
            <w:r w:rsidRPr="00906274">
              <w:rPr>
                <w:i/>
                <w:iCs/>
              </w:rPr>
              <w:t xml:space="preserve"> </w:t>
            </w:r>
            <w:proofErr w:type="spellStart"/>
            <w:r w:rsidRPr="00906274">
              <w:rPr>
                <w:i/>
                <w:iCs/>
              </w:rPr>
              <w:t>to</w:t>
            </w:r>
            <w:proofErr w:type="spellEnd"/>
            <w:r w:rsidRPr="00906274">
              <w:rPr>
                <w:i/>
                <w:iCs/>
              </w:rPr>
              <w:t xml:space="preserve"> </w:t>
            </w:r>
            <w:proofErr w:type="spellStart"/>
            <w:r w:rsidRPr="00906274">
              <w:rPr>
                <w:i/>
                <w:iCs/>
              </w:rPr>
              <w:t>Scenography</w:t>
            </w:r>
            <w:proofErr w:type="spellEnd"/>
            <w:r w:rsidRPr="00906274">
              <w:t>. Cambridge: Cambridge University Press, 2009.</w:t>
            </w:r>
          </w:p>
          <w:p w14:paraId="444F3DE8" w14:textId="178B4B8D" w:rsidR="00B46316" w:rsidRDefault="00B46316" w:rsidP="00470697">
            <w:pPr>
              <w:spacing w:before="100" w:beforeAutospacing="1" w:after="100" w:afterAutospacing="1" w:line="360" w:lineRule="auto"/>
            </w:pPr>
            <w:r>
              <w:t xml:space="preserve">Mitchell, Katie. </w:t>
            </w:r>
            <w:r w:rsidRPr="00B46316">
              <w:rPr>
                <w:i/>
                <w:iCs/>
              </w:rPr>
              <w:t xml:space="preserve">The </w:t>
            </w:r>
            <w:proofErr w:type="spellStart"/>
            <w:r w:rsidRPr="00B46316">
              <w:rPr>
                <w:i/>
                <w:iCs/>
              </w:rPr>
              <w:t>Director's</w:t>
            </w:r>
            <w:proofErr w:type="spellEnd"/>
            <w:r w:rsidRPr="00B46316">
              <w:rPr>
                <w:i/>
                <w:iCs/>
              </w:rPr>
              <w:t xml:space="preserve"> </w:t>
            </w:r>
            <w:proofErr w:type="spellStart"/>
            <w:r w:rsidRPr="00B46316">
              <w:rPr>
                <w:i/>
                <w:iCs/>
              </w:rPr>
              <w:t>Craft</w:t>
            </w:r>
            <w:proofErr w:type="spellEnd"/>
            <w:r w:rsidRPr="00B46316">
              <w:rPr>
                <w:i/>
                <w:iCs/>
              </w:rPr>
              <w:t>,</w:t>
            </w:r>
            <w:r>
              <w:t xml:space="preserve"> New York: </w:t>
            </w:r>
            <w:proofErr w:type="spellStart"/>
            <w:r>
              <w:t>Routledge</w:t>
            </w:r>
            <w:proofErr w:type="spellEnd"/>
            <w:r>
              <w:t>, 2009</w:t>
            </w:r>
          </w:p>
          <w:p w14:paraId="2B79053D" w14:textId="77777777" w:rsidR="00470697" w:rsidRPr="0074103D" w:rsidRDefault="00470697" w:rsidP="00470697">
            <w:pPr>
              <w:spacing w:before="100" w:beforeAutospacing="1" w:after="100" w:afterAutospacing="1"/>
            </w:pPr>
            <w:proofErr w:type="spellStart"/>
            <w:r w:rsidRPr="0074103D">
              <w:t>Pavis</w:t>
            </w:r>
            <w:proofErr w:type="spellEnd"/>
            <w:r w:rsidRPr="0074103D">
              <w:t xml:space="preserve">, </w:t>
            </w:r>
            <w:proofErr w:type="spellStart"/>
            <w:r w:rsidRPr="0074103D">
              <w:t>Patrice</w:t>
            </w:r>
            <w:proofErr w:type="spellEnd"/>
            <w:r w:rsidRPr="0074103D">
              <w:t xml:space="preserve">. </w:t>
            </w:r>
            <w:proofErr w:type="spellStart"/>
            <w:r w:rsidRPr="0074103D">
              <w:rPr>
                <w:i/>
                <w:iCs/>
              </w:rPr>
              <w:t>Dictionary</w:t>
            </w:r>
            <w:proofErr w:type="spellEnd"/>
            <w:r w:rsidRPr="0074103D">
              <w:rPr>
                <w:i/>
                <w:iCs/>
              </w:rPr>
              <w:t xml:space="preserve"> of </w:t>
            </w:r>
            <w:proofErr w:type="spellStart"/>
            <w:r w:rsidRPr="0074103D">
              <w:rPr>
                <w:i/>
                <w:iCs/>
              </w:rPr>
              <w:t>the</w:t>
            </w:r>
            <w:proofErr w:type="spellEnd"/>
            <w:r w:rsidRPr="0074103D">
              <w:rPr>
                <w:i/>
                <w:iCs/>
              </w:rPr>
              <w:t xml:space="preserve"> </w:t>
            </w:r>
            <w:proofErr w:type="spellStart"/>
            <w:r w:rsidRPr="0074103D">
              <w:rPr>
                <w:i/>
                <w:iCs/>
              </w:rPr>
              <w:t>Theatre</w:t>
            </w:r>
            <w:proofErr w:type="spellEnd"/>
            <w:r w:rsidRPr="0074103D">
              <w:rPr>
                <w:i/>
                <w:iCs/>
              </w:rPr>
              <w:t xml:space="preserve">: </w:t>
            </w:r>
            <w:proofErr w:type="spellStart"/>
            <w:r w:rsidRPr="0074103D">
              <w:rPr>
                <w:i/>
                <w:iCs/>
              </w:rPr>
              <w:t>Terms</w:t>
            </w:r>
            <w:proofErr w:type="spellEnd"/>
            <w:r w:rsidRPr="0074103D">
              <w:rPr>
                <w:i/>
                <w:iCs/>
              </w:rPr>
              <w:t xml:space="preserve">, </w:t>
            </w:r>
            <w:proofErr w:type="spellStart"/>
            <w:r w:rsidRPr="0074103D">
              <w:rPr>
                <w:i/>
                <w:iCs/>
              </w:rPr>
              <w:t>Concepts</w:t>
            </w:r>
            <w:proofErr w:type="spellEnd"/>
            <w:r w:rsidRPr="0074103D">
              <w:rPr>
                <w:i/>
                <w:iCs/>
              </w:rPr>
              <w:t xml:space="preserve">, and </w:t>
            </w:r>
            <w:proofErr w:type="spellStart"/>
            <w:r w:rsidRPr="0074103D">
              <w:rPr>
                <w:i/>
                <w:iCs/>
              </w:rPr>
              <w:t>Analysis</w:t>
            </w:r>
            <w:proofErr w:type="spellEnd"/>
            <w:r w:rsidRPr="0074103D">
              <w:t>. Toronto: University of Toronto Press, 1998.</w:t>
            </w:r>
          </w:p>
          <w:p w14:paraId="5C6E12D8" w14:textId="77777777" w:rsidR="00470697" w:rsidRPr="00906274" w:rsidRDefault="00470697" w:rsidP="00470697">
            <w:pPr>
              <w:spacing w:before="100" w:beforeAutospacing="1" w:after="100" w:afterAutospacing="1" w:line="360" w:lineRule="auto"/>
            </w:pPr>
            <w:proofErr w:type="spellStart"/>
            <w:r w:rsidRPr="00906274">
              <w:t>Hann</w:t>
            </w:r>
            <w:proofErr w:type="spellEnd"/>
            <w:r w:rsidRPr="00906274">
              <w:t xml:space="preserve">, Rachel. </w:t>
            </w:r>
            <w:proofErr w:type="spellStart"/>
            <w:r w:rsidRPr="00906274">
              <w:rPr>
                <w:i/>
                <w:iCs/>
              </w:rPr>
              <w:t>Beyond</w:t>
            </w:r>
            <w:proofErr w:type="spellEnd"/>
            <w:r w:rsidRPr="00906274">
              <w:rPr>
                <w:i/>
                <w:iCs/>
              </w:rPr>
              <w:t xml:space="preserve"> </w:t>
            </w:r>
            <w:proofErr w:type="spellStart"/>
            <w:r w:rsidRPr="00906274">
              <w:rPr>
                <w:i/>
                <w:iCs/>
              </w:rPr>
              <w:t>Scenography</w:t>
            </w:r>
            <w:proofErr w:type="spellEnd"/>
            <w:r w:rsidRPr="00906274">
              <w:t xml:space="preserve">. London: </w:t>
            </w:r>
            <w:proofErr w:type="spellStart"/>
            <w:r w:rsidRPr="00906274">
              <w:t>Routledge</w:t>
            </w:r>
            <w:proofErr w:type="spellEnd"/>
            <w:r w:rsidRPr="00906274">
              <w:t>, 2018.</w:t>
            </w:r>
          </w:p>
          <w:p w14:paraId="7919725B" w14:textId="77777777" w:rsidR="00470697" w:rsidRPr="00A15D96" w:rsidRDefault="00470697" w:rsidP="00470697">
            <w:pPr>
              <w:spacing w:before="100" w:beforeAutospacing="1" w:after="100" w:afterAutospacing="1" w:line="360" w:lineRule="auto"/>
            </w:pPr>
            <w:r w:rsidRPr="00906274">
              <w:t xml:space="preserve">von </w:t>
            </w:r>
            <w:proofErr w:type="spellStart"/>
            <w:r w:rsidRPr="00906274">
              <w:t>Rosen</w:t>
            </w:r>
            <w:proofErr w:type="spellEnd"/>
            <w:r w:rsidRPr="00906274">
              <w:t xml:space="preserve">, </w:t>
            </w:r>
            <w:proofErr w:type="spellStart"/>
            <w:r w:rsidRPr="00906274">
              <w:t>Astrid</w:t>
            </w:r>
            <w:proofErr w:type="spellEnd"/>
            <w:r w:rsidRPr="00906274">
              <w:t xml:space="preserve">, and </w:t>
            </w:r>
            <w:proofErr w:type="spellStart"/>
            <w:r w:rsidRPr="00906274">
              <w:t>Viveka</w:t>
            </w:r>
            <w:proofErr w:type="spellEnd"/>
            <w:r w:rsidRPr="00906274">
              <w:t xml:space="preserve"> </w:t>
            </w:r>
            <w:proofErr w:type="spellStart"/>
            <w:r w:rsidRPr="00906274">
              <w:t>Kjellmer</w:t>
            </w:r>
            <w:proofErr w:type="spellEnd"/>
            <w:r w:rsidRPr="00906274">
              <w:t xml:space="preserve">. </w:t>
            </w:r>
            <w:proofErr w:type="spellStart"/>
            <w:r w:rsidRPr="00906274">
              <w:rPr>
                <w:i/>
                <w:iCs/>
              </w:rPr>
              <w:t>Scenography</w:t>
            </w:r>
            <w:proofErr w:type="spellEnd"/>
            <w:r w:rsidRPr="00906274">
              <w:rPr>
                <w:i/>
                <w:iCs/>
              </w:rPr>
              <w:t xml:space="preserve"> and Art </w:t>
            </w:r>
            <w:proofErr w:type="spellStart"/>
            <w:r w:rsidRPr="00906274">
              <w:rPr>
                <w:i/>
                <w:iCs/>
              </w:rPr>
              <w:t>History</w:t>
            </w:r>
            <w:proofErr w:type="spellEnd"/>
            <w:r w:rsidRPr="00906274">
              <w:rPr>
                <w:i/>
                <w:iCs/>
              </w:rPr>
              <w:t xml:space="preserve">: Performance Design and Visual </w:t>
            </w:r>
            <w:proofErr w:type="spellStart"/>
            <w:r w:rsidRPr="00906274">
              <w:rPr>
                <w:i/>
                <w:iCs/>
              </w:rPr>
              <w:t>Culture</w:t>
            </w:r>
            <w:proofErr w:type="spellEnd"/>
            <w:r w:rsidRPr="00906274">
              <w:t xml:space="preserve">. London: </w:t>
            </w:r>
            <w:proofErr w:type="spellStart"/>
            <w:r w:rsidRPr="00906274">
              <w:t>Bloomsbury</w:t>
            </w:r>
            <w:proofErr w:type="spellEnd"/>
            <w:r w:rsidRPr="00906274">
              <w:t xml:space="preserve"> Visual </w:t>
            </w:r>
            <w:proofErr w:type="spellStart"/>
            <w:r w:rsidRPr="00906274">
              <w:t>Arts</w:t>
            </w:r>
            <w:proofErr w:type="spellEnd"/>
            <w:r w:rsidRPr="00906274">
              <w:t>, 2023.</w:t>
            </w:r>
          </w:p>
          <w:p w14:paraId="7506C9F2" w14:textId="77777777" w:rsidR="00470697" w:rsidRPr="004628DE" w:rsidRDefault="00470697" w:rsidP="004548D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2A3D3EC" w14:textId="77777777" w:rsidR="004548D7" w:rsidRDefault="004548D7" w:rsidP="004548D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CFA8E4" w14:textId="77777777" w:rsidR="004548D7" w:rsidRDefault="004548D7" w:rsidP="004548D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Fundamentals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Theatrical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14:paraId="1E47D547" w14:textId="77777777" w:rsidR="004548D7" w:rsidRPr="004628DE" w:rsidRDefault="004548D7" w:rsidP="004548D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Allwort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Press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New York,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14:paraId="3445A056" w14:textId="77777777" w:rsidR="004548D7" w:rsidRDefault="004548D7" w:rsidP="004548D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58115-849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-6</w:t>
            </w:r>
          </w:p>
          <w:p w14:paraId="0D0B940D" w14:textId="77777777" w:rsidR="004548D7" w:rsidRDefault="004548D7" w:rsidP="004548D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89A178" w14:textId="77777777" w:rsidR="004548D7" w:rsidRDefault="004548D7" w:rsidP="004548D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Divatszociológia</w:t>
            </w:r>
          </w:p>
          <w:p w14:paraId="0E2FCD86" w14:textId="77777777" w:rsidR="004548D7" w:rsidRPr="004628DE" w:rsidRDefault="004548D7" w:rsidP="004548D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Zsolt Péter, Pro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Die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Kiadó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07</w:t>
            </w:r>
          </w:p>
          <w:p w14:paraId="43F109BD" w14:textId="77777777" w:rsidR="000753C0" w:rsidRDefault="004548D7" w:rsidP="004548D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963-86914-7-7</w:t>
            </w:r>
          </w:p>
          <w:p w14:paraId="0E27B00A" w14:textId="77777777" w:rsidR="004548D7" w:rsidRPr="00904585" w:rsidRDefault="004548D7" w:rsidP="004548D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753C0" w:rsidRPr="00904585" w14:paraId="3D3883FC" w14:textId="77777777" w:rsidTr="5BF9BF18">
        <w:tc>
          <w:tcPr>
            <w:tcW w:w="949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6071C57" w14:textId="77777777" w:rsidR="000753C0" w:rsidRPr="00904585" w:rsidRDefault="00BA4851" w:rsidP="000753C0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bCs/>
                <w:sz w:val="22"/>
                <w:szCs w:val="22"/>
              </w:rPr>
              <w:lastRenderedPageBreak/>
              <w:t>Féléves tematika hetekre lebontott rövid ismertetése</w:t>
            </w:r>
          </w:p>
        </w:tc>
      </w:tr>
      <w:tr w:rsidR="000753C0" w:rsidRPr="00904585" w14:paraId="47D33D44" w14:textId="77777777" w:rsidTr="5BF9BF18">
        <w:trPr>
          <w:trHeight w:val="296"/>
        </w:trPr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061E4C" w14:textId="77777777" w:rsidR="000753C0" w:rsidRPr="00904585" w:rsidRDefault="000753C0" w:rsidP="000753C0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19"/>
            </w:tblGrid>
            <w:tr w:rsidR="000753C0" w:rsidRPr="00904585" w14:paraId="34039E30" w14:textId="77777777" w:rsidTr="000A5F05">
              <w:tc>
                <w:tcPr>
                  <w:tcW w:w="1553" w:type="dxa"/>
                </w:tcPr>
                <w:p w14:paraId="71DEFBBC" w14:textId="77777777" w:rsidR="000753C0" w:rsidRPr="00904585" w:rsidRDefault="000753C0" w:rsidP="000753C0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3F0E8EF7" w14:textId="77777777" w:rsidR="000753C0" w:rsidRPr="00904585" w:rsidRDefault="00DD6049" w:rsidP="000753C0">
                  <w:p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rStyle w:val="Egyiksem"/>
                      <w:sz w:val="22"/>
                      <w:szCs w:val="22"/>
                    </w:rPr>
                    <w:t>Bevezető</w:t>
                  </w:r>
                  <w:r w:rsidR="000753C0" w:rsidRPr="00904585">
                    <w:rPr>
                      <w:rStyle w:val="Egyiksem"/>
                      <w:sz w:val="22"/>
                      <w:szCs w:val="22"/>
                    </w:rPr>
                    <w:t xml:space="preserve"> óra</w:t>
                  </w:r>
                  <w:r w:rsidRPr="00904585">
                    <w:rPr>
                      <w:rStyle w:val="Egyiksem"/>
                      <w:sz w:val="22"/>
                      <w:szCs w:val="22"/>
                    </w:rPr>
                    <w:t xml:space="preserve">: az adott </w:t>
                  </w:r>
                  <w:r w:rsidR="00904585" w:rsidRPr="00904585">
                    <w:rPr>
                      <w:rStyle w:val="Egyiksem"/>
                      <w:sz w:val="22"/>
                      <w:szCs w:val="22"/>
                    </w:rPr>
                    <w:t xml:space="preserve">szöveg elemzése </w:t>
                  </w:r>
                  <w:r w:rsidR="00904585">
                    <w:rPr>
                      <w:rStyle w:val="Egyiksem"/>
                      <w:sz w:val="22"/>
                      <w:szCs w:val="22"/>
                    </w:rPr>
                    <w:t xml:space="preserve">dramaturgiai és </w:t>
                  </w:r>
                  <w:r w:rsidR="00904585" w:rsidRPr="00904585">
                    <w:rPr>
                      <w:rStyle w:val="Egyiksem"/>
                      <w:sz w:val="22"/>
                      <w:szCs w:val="22"/>
                    </w:rPr>
                    <w:t>látványtervezői szempontból</w:t>
                  </w:r>
                </w:p>
              </w:tc>
            </w:tr>
            <w:tr w:rsidR="00EE1853" w:rsidRPr="00904585" w14:paraId="5FFAD4CB" w14:textId="77777777" w:rsidTr="000A5F05">
              <w:tc>
                <w:tcPr>
                  <w:tcW w:w="1553" w:type="dxa"/>
                </w:tcPr>
                <w:p w14:paraId="69E64155" w14:textId="77777777" w:rsidR="00EE1853" w:rsidRPr="00904585" w:rsidRDefault="00EE1853" w:rsidP="00EE1853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46A1B26F" w14:textId="06CFAE7F" w:rsidR="00EE1853" w:rsidRPr="00904585" w:rsidRDefault="00B46316" w:rsidP="00EE1853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Kor elemzése</w:t>
                  </w:r>
                  <w:r w:rsidR="00EE1853" w:rsidRPr="004022F1">
                    <w:rPr>
                      <w:sz w:val="22"/>
                      <w:szCs w:val="22"/>
                    </w:rPr>
                    <w:t>, gyűjt</w:t>
                  </w:r>
                  <w:r w:rsidR="000034D1">
                    <w:rPr>
                      <w:sz w:val="22"/>
                      <w:szCs w:val="22"/>
                    </w:rPr>
                    <w:t xml:space="preserve">és </w:t>
                  </w:r>
                </w:p>
              </w:tc>
            </w:tr>
            <w:tr w:rsidR="00EE1853" w:rsidRPr="00904585" w14:paraId="5CDDD58C" w14:textId="77777777" w:rsidTr="000A5F05">
              <w:tc>
                <w:tcPr>
                  <w:tcW w:w="1553" w:type="dxa"/>
                </w:tcPr>
                <w:p w14:paraId="3D65C873" w14:textId="77777777" w:rsidR="00EE1853" w:rsidRPr="00904585" w:rsidRDefault="00EE1853" w:rsidP="00EE1853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685D1602" w14:textId="70930939" w:rsidR="00EE1853" w:rsidRPr="00D748BD" w:rsidRDefault="00B46316" w:rsidP="00EE1853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Karakterek és dráma elemzése,</w:t>
                  </w:r>
                  <w:r w:rsidR="00EE1853" w:rsidRPr="004022F1">
                    <w:rPr>
                      <w:sz w:val="22"/>
                      <w:szCs w:val="22"/>
                    </w:rPr>
                    <w:t xml:space="preserve"> koncepció kialakítás kezdete</w:t>
                  </w:r>
                </w:p>
              </w:tc>
            </w:tr>
            <w:tr w:rsidR="00EE1853" w:rsidRPr="00904585" w14:paraId="0E6A3DF0" w14:textId="77777777" w:rsidTr="000A5F05">
              <w:tc>
                <w:tcPr>
                  <w:tcW w:w="1553" w:type="dxa"/>
                </w:tcPr>
                <w:p w14:paraId="02BC2387" w14:textId="77777777" w:rsidR="00EE1853" w:rsidRPr="00904585" w:rsidRDefault="00EE1853" w:rsidP="00EE1853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48661FED" w14:textId="6F362C54" w:rsidR="00EE1853" w:rsidRPr="00D748BD" w:rsidRDefault="00B46316" w:rsidP="00EE1853">
                  <w:p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Közös</w:t>
                  </w:r>
                  <w:r w:rsidR="00EE1853" w:rsidRPr="004022F1">
                    <w:rPr>
                      <w:sz w:val="22"/>
                      <w:szCs w:val="22"/>
                    </w:rPr>
                    <w:t xml:space="preserve"> konzultációk, </w:t>
                  </w:r>
                  <w:r>
                    <w:rPr>
                      <w:sz w:val="22"/>
                      <w:szCs w:val="22"/>
                    </w:rPr>
                    <w:t>közös elemzés</w:t>
                  </w:r>
                  <w:r w:rsidR="00EE1853">
                    <w:rPr>
                      <w:sz w:val="22"/>
                      <w:szCs w:val="22"/>
                    </w:rPr>
                    <w:t xml:space="preserve">. </w:t>
                  </w:r>
                  <w:r>
                    <w:rPr>
                      <w:sz w:val="22"/>
                      <w:szCs w:val="22"/>
                    </w:rPr>
                    <w:t>K</w:t>
                  </w:r>
                  <w:r w:rsidR="00EE1853">
                    <w:rPr>
                      <w:sz w:val="22"/>
                      <w:szCs w:val="22"/>
                    </w:rPr>
                    <w:t>iselőadások megtartása</w:t>
                  </w:r>
                </w:p>
              </w:tc>
            </w:tr>
            <w:tr w:rsidR="00EE1853" w:rsidRPr="00904585" w14:paraId="4F811F59" w14:textId="77777777" w:rsidTr="000A5F05">
              <w:tc>
                <w:tcPr>
                  <w:tcW w:w="1553" w:type="dxa"/>
                </w:tcPr>
                <w:p w14:paraId="6631B8E2" w14:textId="77777777" w:rsidR="00EE1853" w:rsidRPr="00904585" w:rsidRDefault="00EE1853" w:rsidP="00EE1853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617B58E0" w14:textId="39E5C79A" w:rsidR="00EE1853" w:rsidRPr="00B648E2" w:rsidRDefault="00EE1853" w:rsidP="00EE1853">
                  <w:pPr>
                    <w:suppressAutoHyphens/>
                    <w:rPr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Egyéni konzultációk</w:t>
                  </w:r>
                </w:p>
              </w:tc>
            </w:tr>
            <w:tr w:rsidR="00EE1853" w:rsidRPr="00904585" w14:paraId="4656EE19" w14:textId="77777777" w:rsidTr="000A5F05">
              <w:tc>
                <w:tcPr>
                  <w:tcW w:w="1553" w:type="dxa"/>
                </w:tcPr>
                <w:p w14:paraId="4DD9DB17" w14:textId="77777777" w:rsidR="00EE1853" w:rsidRPr="00904585" w:rsidRDefault="00EE1853" w:rsidP="00EE1853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45AEED01" w14:textId="3E9D03A3" w:rsidR="00EE1853" w:rsidRPr="00904585" w:rsidRDefault="00B46316" w:rsidP="00EE1853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Anyagismeret, költségvetés, műhelyrajzok </w:t>
                  </w:r>
                </w:p>
              </w:tc>
            </w:tr>
            <w:tr w:rsidR="00EE1853" w:rsidRPr="00904585" w14:paraId="16F5A1A1" w14:textId="77777777" w:rsidTr="000A5F05">
              <w:tc>
                <w:tcPr>
                  <w:tcW w:w="1553" w:type="dxa"/>
                </w:tcPr>
                <w:p w14:paraId="403549F8" w14:textId="77777777" w:rsidR="00EE1853" w:rsidRPr="00904585" w:rsidRDefault="00EE1853" w:rsidP="00EE1853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5386A83E" w14:textId="5FA974E3" w:rsidR="00EE1853" w:rsidRPr="00102CA8" w:rsidRDefault="00B46316" w:rsidP="00EE1853">
                  <w:pPr>
                    <w:suppressAutoHyphens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Prezentáció</w:t>
                  </w:r>
                  <w:r w:rsidR="00EE1853" w:rsidRPr="004022F1">
                    <w:rPr>
                      <w:sz w:val="22"/>
                      <w:szCs w:val="22"/>
                    </w:rPr>
                    <w:t xml:space="preserve">: végleges koncepció </w:t>
                  </w:r>
                  <w:r>
                    <w:rPr>
                      <w:sz w:val="22"/>
                      <w:szCs w:val="22"/>
                    </w:rPr>
                    <w:t xml:space="preserve">és tervek részleges bemutatása </w:t>
                  </w:r>
                </w:p>
              </w:tc>
            </w:tr>
            <w:tr w:rsidR="00EE1853" w:rsidRPr="00904585" w14:paraId="6D7C7EA0" w14:textId="77777777" w:rsidTr="000A5F05">
              <w:tc>
                <w:tcPr>
                  <w:tcW w:w="1553" w:type="dxa"/>
                </w:tcPr>
                <w:p w14:paraId="6B9E1AF4" w14:textId="77777777" w:rsidR="00EE1853" w:rsidRPr="00904585" w:rsidRDefault="00EE1853" w:rsidP="00EE1853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11BD22A4" w14:textId="49A55E6A" w:rsidR="00EE1853" w:rsidRPr="00904585" w:rsidRDefault="00B46316" w:rsidP="00EE1853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Absztrakt megfogalmazás, gyűjtés megkezdése</w:t>
                  </w:r>
                </w:p>
              </w:tc>
            </w:tr>
            <w:tr w:rsidR="00EE1853" w:rsidRPr="00904585" w14:paraId="1341BA47" w14:textId="77777777" w:rsidTr="000A5F05">
              <w:tc>
                <w:tcPr>
                  <w:tcW w:w="1553" w:type="dxa"/>
                </w:tcPr>
                <w:p w14:paraId="77EDA188" w14:textId="77777777" w:rsidR="00EE1853" w:rsidRPr="00904585" w:rsidRDefault="00EE1853" w:rsidP="00EE1853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1DDEBDE2" w14:textId="12F3EC55" w:rsidR="00EE1853" w:rsidRPr="00904585" w:rsidRDefault="00B46316" w:rsidP="00EE1853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Gyűjtés bemutatása, prezentáció</w:t>
                  </w:r>
                </w:p>
              </w:tc>
            </w:tr>
            <w:tr w:rsidR="00EE1853" w:rsidRPr="00904585" w14:paraId="573041C8" w14:textId="77777777" w:rsidTr="000A5F05">
              <w:tc>
                <w:tcPr>
                  <w:tcW w:w="1553" w:type="dxa"/>
                </w:tcPr>
                <w:p w14:paraId="1E62B726" w14:textId="77777777" w:rsidR="00EE1853" w:rsidRPr="00904585" w:rsidRDefault="00EE1853" w:rsidP="00EE1853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1E05ED24" w14:textId="01B05397" w:rsidR="00EE1853" w:rsidRPr="00904585" w:rsidRDefault="00B46316" w:rsidP="00EE1853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Konzultáció</w:t>
                  </w:r>
                </w:p>
              </w:tc>
            </w:tr>
            <w:tr w:rsidR="00EE1853" w:rsidRPr="00904585" w14:paraId="2364BA16" w14:textId="77777777" w:rsidTr="000A5F05">
              <w:tc>
                <w:tcPr>
                  <w:tcW w:w="1553" w:type="dxa"/>
                </w:tcPr>
                <w:p w14:paraId="66DCC07C" w14:textId="77777777" w:rsidR="00EE1853" w:rsidRPr="00904585" w:rsidRDefault="00EE1853" w:rsidP="00EE1853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119F6CBA" w14:textId="201E8F20" w:rsidR="00EE1853" w:rsidRPr="006D79B2" w:rsidRDefault="00B46316" w:rsidP="00EE1853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Anyagismeret, költségvetés, műhelyrajzok</w:t>
                  </w:r>
                </w:p>
              </w:tc>
            </w:tr>
            <w:tr w:rsidR="00EE1853" w:rsidRPr="00904585" w14:paraId="4BF0ED0B" w14:textId="77777777" w:rsidTr="000A5F05">
              <w:tc>
                <w:tcPr>
                  <w:tcW w:w="1553" w:type="dxa"/>
                </w:tcPr>
                <w:p w14:paraId="000D85A9" w14:textId="77777777" w:rsidR="00EE1853" w:rsidRPr="00904585" w:rsidRDefault="00EE1853" w:rsidP="00EE1853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2371CBCA" w14:textId="77777777" w:rsidR="00EE1853" w:rsidRPr="00347D5E" w:rsidRDefault="00EE1853" w:rsidP="00EE1853">
                  <w:pPr>
                    <w:suppressAutoHyphens/>
                    <w:rPr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Jelmeztervek véglegesítése</w:t>
                  </w:r>
                </w:p>
              </w:tc>
            </w:tr>
            <w:tr w:rsidR="00EE1853" w:rsidRPr="00904585" w14:paraId="2A5E2C2A" w14:textId="77777777" w:rsidTr="000A5F05">
              <w:tc>
                <w:tcPr>
                  <w:tcW w:w="1553" w:type="dxa"/>
                </w:tcPr>
                <w:p w14:paraId="7FFAA201" w14:textId="77777777" w:rsidR="00EE1853" w:rsidRPr="00904585" w:rsidRDefault="00EE1853" w:rsidP="00EE1853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4749EF0B" w14:textId="77777777" w:rsidR="00EE1853" w:rsidRPr="00347D5E" w:rsidRDefault="00EE1853" w:rsidP="00EE1853">
                  <w:pPr>
                    <w:suppressAutoHyphens/>
                    <w:rPr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Jelmeztervek véglegesített változatának bemutatása</w:t>
                  </w:r>
                </w:p>
              </w:tc>
            </w:tr>
            <w:tr w:rsidR="00EE1853" w:rsidRPr="00904585" w14:paraId="3A6E9783" w14:textId="77777777" w:rsidTr="000A5F05">
              <w:tc>
                <w:tcPr>
                  <w:tcW w:w="1553" w:type="dxa"/>
                </w:tcPr>
                <w:p w14:paraId="5A7A3EDA" w14:textId="77777777" w:rsidR="00EE1853" w:rsidRPr="00904585" w:rsidRDefault="00EE1853" w:rsidP="00EE1853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hét </w:t>
                  </w:r>
                </w:p>
              </w:tc>
              <w:tc>
                <w:tcPr>
                  <w:tcW w:w="7719" w:type="dxa"/>
                </w:tcPr>
                <w:p w14:paraId="5501DC0B" w14:textId="77777777" w:rsidR="00EE1853" w:rsidRPr="004022F1" w:rsidRDefault="00EE1853" w:rsidP="00EE1853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KIPAKOLÁS</w:t>
                  </w:r>
                </w:p>
              </w:tc>
            </w:tr>
          </w:tbl>
          <w:p w14:paraId="44EAFD9C" w14:textId="77777777" w:rsidR="000753C0" w:rsidRPr="00904585" w:rsidRDefault="000753C0" w:rsidP="000753C0">
            <w:pPr>
              <w:suppressAutoHyphens/>
              <w:rPr>
                <w:sz w:val="22"/>
                <w:szCs w:val="22"/>
              </w:rPr>
            </w:pPr>
          </w:p>
        </w:tc>
      </w:tr>
      <w:tr w:rsidR="000753C0" w:rsidRPr="00904585" w14:paraId="25DF8137" w14:textId="77777777" w:rsidTr="5BF9BF18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5B568F40" w14:textId="77777777" w:rsidR="000753C0" w:rsidRPr="00904585" w:rsidRDefault="000753C0" w:rsidP="000753C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lastRenderedPageBreak/>
              <w:t xml:space="preserve">Tantárgy felelőse: </w:t>
            </w:r>
            <w:r w:rsidR="005B1E71" w:rsidRPr="002C520E">
              <w:rPr>
                <w:rStyle w:val="Egyiksem"/>
                <w:sz w:val="22"/>
                <w:szCs w:val="22"/>
              </w:rPr>
              <w:t xml:space="preserve">Dr. </w:t>
            </w:r>
            <w:proofErr w:type="spellStart"/>
            <w:r w:rsidR="005B1E71" w:rsidRPr="002C520E">
              <w:rPr>
                <w:rStyle w:val="Egyiksem"/>
                <w:sz w:val="22"/>
                <w:szCs w:val="22"/>
              </w:rPr>
              <w:t>habil</w:t>
            </w:r>
            <w:proofErr w:type="spellEnd"/>
            <w:r w:rsidR="005B1E71" w:rsidRPr="002C520E">
              <w:rPr>
                <w:rStyle w:val="Egyiksem"/>
                <w:sz w:val="22"/>
                <w:szCs w:val="22"/>
              </w:rPr>
              <w:t xml:space="preserve"> Tihanyi Ildikó DLA</w:t>
            </w:r>
          </w:p>
        </w:tc>
      </w:tr>
      <w:tr w:rsidR="000753C0" w:rsidRPr="00904585" w14:paraId="4A237A50" w14:textId="77777777" w:rsidTr="5BF9BF18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62D3CA12" w14:textId="77777777" w:rsidR="000753C0" w:rsidRPr="00904585" w:rsidRDefault="000753C0" w:rsidP="007160A0">
            <w:pPr>
              <w:suppressAutoHyphens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Tantárgy oktatásába bevont oktató(k) és elérhetősége(</w:t>
            </w:r>
            <w:proofErr w:type="spellStart"/>
            <w:r w:rsidRPr="00904585">
              <w:rPr>
                <w:b/>
                <w:sz w:val="22"/>
                <w:szCs w:val="22"/>
              </w:rPr>
              <w:t>ik</w:t>
            </w:r>
            <w:proofErr w:type="spellEnd"/>
            <w:r w:rsidRPr="00904585">
              <w:rPr>
                <w:b/>
                <w:sz w:val="22"/>
                <w:szCs w:val="22"/>
              </w:rPr>
              <w:t>):</w:t>
            </w:r>
            <w:r w:rsidR="007160A0">
              <w:rPr>
                <w:b/>
              </w:rPr>
              <w:t xml:space="preserve"> </w:t>
            </w:r>
            <w:r w:rsidR="005B1E71">
              <w:rPr>
                <w:rStyle w:val="Egyiksem"/>
                <w:sz w:val="22"/>
                <w:szCs w:val="22"/>
              </w:rPr>
              <w:t>Kálmán Eszter</w:t>
            </w:r>
          </w:p>
        </w:tc>
      </w:tr>
      <w:tr w:rsidR="000753C0" w:rsidRPr="00904585" w14:paraId="5A94D108" w14:textId="77777777" w:rsidTr="5BF9BF18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6EE0AE7B" w14:textId="77777777" w:rsidR="000753C0" w:rsidRPr="00904585" w:rsidRDefault="000753C0" w:rsidP="000753C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A tantárgy tanításának időpontja/helyszíne: </w:t>
            </w:r>
            <w:r w:rsidRPr="00904585">
              <w:rPr>
                <w:rStyle w:val="Egyiksem"/>
                <w:sz w:val="22"/>
                <w:szCs w:val="22"/>
              </w:rPr>
              <w:t>Epreskert</w:t>
            </w:r>
            <w:r w:rsidR="00EE1853">
              <w:rPr>
                <w:rStyle w:val="Egyiksem"/>
                <w:sz w:val="22"/>
                <w:szCs w:val="22"/>
              </w:rPr>
              <w:t>, hétfő 1</w:t>
            </w:r>
            <w:r w:rsidR="005B1E71">
              <w:rPr>
                <w:rStyle w:val="Egyiksem"/>
                <w:sz w:val="22"/>
                <w:szCs w:val="22"/>
              </w:rPr>
              <w:t>7</w:t>
            </w:r>
            <w:r w:rsidR="00EE1853">
              <w:rPr>
                <w:rStyle w:val="Egyiksem"/>
                <w:sz w:val="22"/>
                <w:szCs w:val="22"/>
              </w:rPr>
              <w:t>:</w:t>
            </w:r>
            <w:r w:rsidR="005B1E71">
              <w:rPr>
                <w:rStyle w:val="Egyiksem"/>
                <w:sz w:val="22"/>
                <w:szCs w:val="22"/>
              </w:rPr>
              <w:t>15</w:t>
            </w:r>
            <w:r w:rsidR="00EE1853">
              <w:rPr>
                <w:rStyle w:val="Egyiksem"/>
                <w:sz w:val="22"/>
                <w:szCs w:val="22"/>
              </w:rPr>
              <w:t>-1</w:t>
            </w:r>
            <w:r w:rsidR="005B1E71">
              <w:rPr>
                <w:rStyle w:val="Egyiksem"/>
                <w:sz w:val="22"/>
                <w:szCs w:val="22"/>
              </w:rPr>
              <w:t>9</w:t>
            </w:r>
            <w:r w:rsidR="00EE1853">
              <w:rPr>
                <w:rStyle w:val="Egyiksem"/>
                <w:sz w:val="22"/>
                <w:szCs w:val="22"/>
              </w:rPr>
              <w:t>:</w:t>
            </w:r>
            <w:r w:rsidR="005B1E71">
              <w:rPr>
                <w:rStyle w:val="Egyiksem"/>
                <w:sz w:val="22"/>
                <w:szCs w:val="22"/>
              </w:rPr>
              <w:t>3</w:t>
            </w:r>
            <w:r w:rsidR="00EE1853">
              <w:rPr>
                <w:rStyle w:val="Egyiksem"/>
                <w:sz w:val="22"/>
                <w:szCs w:val="22"/>
              </w:rPr>
              <w:t>0, IV/</w:t>
            </w:r>
            <w:r w:rsidR="005B1E71">
              <w:rPr>
                <w:rStyle w:val="Egyiksem"/>
                <w:sz w:val="22"/>
                <w:szCs w:val="22"/>
              </w:rPr>
              <w:t>6</w:t>
            </w:r>
          </w:p>
        </w:tc>
      </w:tr>
      <w:tr w:rsidR="000753C0" w:rsidRPr="00904585" w14:paraId="06E6EF85" w14:textId="77777777" w:rsidTr="5BF9BF18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327C56B2" w14:textId="28AA8203" w:rsidR="000753C0" w:rsidRPr="00904585" w:rsidRDefault="000753C0" w:rsidP="5BF9BF18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5BF9BF18">
              <w:rPr>
                <w:b/>
                <w:bCs/>
                <w:sz w:val="22"/>
                <w:szCs w:val="22"/>
              </w:rPr>
              <w:t xml:space="preserve">Tantárgykódja: </w:t>
            </w:r>
            <w:r w:rsidR="008A72DD" w:rsidRPr="5BF9BF18">
              <w:rPr>
                <w:sz w:val="22"/>
                <w:szCs w:val="22"/>
              </w:rPr>
              <w:t>LÁA-SZMJ01-</w:t>
            </w:r>
            <w:r w:rsidR="002C520E">
              <w:rPr>
                <w:sz w:val="22"/>
                <w:szCs w:val="22"/>
              </w:rPr>
              <w:t>25-C</w:t>
            </w:r>
            <w:bookmarkStart w:id="0" w:name="_GoBack"/>
            <w:bookmarkEnd w:id="0"/>
          </w:p>
        </w:tc>
      </w:tr>
      <w:tr w:rsidR="000753C0" w:rsidRPr="00904585" w14:paraId="0ABCC36E" w14:textId="77777777" w:rsidTr="5BF9BF18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1A5D1F39" w14:textId="77777777" w:rsidR="000753C0" w:rsidRPr="00904585" w:rsidRDefault="000753C0" w:rsidP="000753C0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Felelős tanszéke: </w:t>
            </w:r>
            <w:r w:rsidRPr="00904585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w:rsidR="000753C0" w:rsidRPr="00904585" w14:paraId="388ADB7B" w14:textId="77777777" w:rsidTr="5BF9BF18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29276E7C" w14:textId="77777777" w:rsidR="000753C0" w:rsidRPr="00904585" w:rsidRDefault="000753C0" w:rsidP="000753C0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Képzési idő szemeszterekben: </w:t>
            </w:r>
            <w:r w:rsidR="005B1E71">
              <w:rPr>
                <w:b/>
                <w:sz w:val="22"/>
                <w:szCs w:val="22"/>
              </w:rPr>
              <w:t>4</w:t>
            </w:r>
            <w:r w:rsidRPr="00904585">
              <w:rPr>
                <w:rStyle w:val="Egyiksem"/>
                <w:sz w:val="22"/>
                <w:szCs w:val="22"/>
              </w:rPr>
              <w:t xml:space="preserve"> félév</w:t>
            </w:r>
          </w:p>
        </w:tc>
      </w:tr>
      <w:tr w:rsidR="000753C0" w:rsidRPr="00904585" w14:paraId="355C1EF0" w14:textId="77777777" w:rsidTr="5BF9BF18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42B2B6BA" w14:textId="77777777" w:rsidR="000753C0" w:rsidRPr="00904585" w:rsidRDefault="000753C0" w:rsidP="000753C0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Tanórák száma összesen: </w:t>
            </w:r>
            <w:r w:rsidR="006D79B2" w:rsidRPr="006D79B2">
              <w:rPr>
                <w:bCs/>
                <w:sz w:val="22"/>
                <w:szCs w:val="22"/>
              </w:rPr>
              <w:t xml:space="preserve">39 </w:t>
            </w:r>
          </w:p>
        </w:tc>
      </w:tr>
      <w:tr w:rsidR="000753C0" w:rsidRPr="00904585" w14:paraId="15E0767B" w14:textId="77777777" w:rsidTr="5BF9BF18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4C8B0E1D" w14:textId="77777777" w:rsidR="000753C0" w:rsidRPr="00904585" w:rsidRDefault="000753C0" w:rsidP="000753C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Tanulmányi követelmények:</w:t>
            </w:r>
            <w:r w:rsidRPr="00904585">
              <w:rPr>
                <w:sz w:val="22"/>
                <w:szCs w:val="22"/>
              </w:rPr>
              <w:t xml:space="preserve"> </w:t>
            </w:r>
            <w:r w:rsidR="00272A82" w:rsidRPr="00904585">
              <w:rPr>
                <w:rStyle w:val="Egyiksem"/>
                <w:sz w:val="22"/>
                <w:szCs w:val="22"/>
              </w:rPr>
              <w:t>tervezési koncepció kidolgozása</w:t>
            </w:r>
            <w:r w:rsidR="006D79B2">
              <w:rPr>
                <w:rStyle w:val="Egyiksem"/>
                <w:sz w:val="22"/>
                <w:szCs w:val="22"/>
              </w:rPr>
              <w:t>,</w:t>
            </w:r>
            <w:r w:rsidR="006D79B2">
              <w:rPr>
                <w:rStyle w:val="Egyiksem"/>
              </w:rPr>
              <w:t xml:space="preserve"> </w:t>
            </w:r>
            <w:r w:rsidR="006D79B2" w:rsidRPr="00A3145C">
              <w:rPr>
                <w:sz w:val="22"/>
                <w:szCs w:val="22"/>
              </w:rPr>
              <w:t xml:space="preserve">jártasság a </w:t>
            </w:r>
            <w:r w:rsidR="00072728">
              <w:rPr>
                <w:sz w:val="22"/>
                <w:szCs w:val="22"/>
              </w:rPr>
              <w:t>jelmeztervezési</w:t>
            </w:r>
            <w:r w:rsidR="006D79B2" w:rsidRPr="00A3145C">
              <w:rPr>
                <w:sz w:val="22"/>
                <w:szCs w:val="22"/>
              </w:rPr>
              <w:t xml:space="preserve"> és kivitelezési ismeretekben</w:t>
            </w:r>
          </w:p>
        </w:tc>
      </w:tr>
      <w:tr w:rsidR="000753C0" w:rsidRPr="00904585" w14:paraId="4AAFE791" w14:textId="77777777" w:rsidTr="5BF9BF18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76DA0F8D" w14:textId="77777777" w:rsidR="000753C0" w:rsidRPr="00904585" w:rsidRDefault="000753C0" w:rsidP="000753C0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Oktatási módszerek: </w:t>
            </w:r>
            <w:r w:rsidRPr="00904585">
              <w:rPr>
                <w:rStyle w:val="Egyiksem"/>
                <w:sz w:val="22"/>
                <w:szCs w:val="22"/>
              </w:rPr>
              <w:t>elmélet és gyakorlat</w:t>
            </w:r>
          </w:p>
        </w:tc>
      </w:tr>
      <w:tr w:rsidR="000753C0" w:rsidRPr="00904585" w14:paraId="4430F82C" w14:textId="77777777" w:rsidTr="5BF9BF18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700A73F1" w14:textId="77777777" w:rsidR="000753C0" w:rsidRPr="00904585" w:rsidRDefault="000753C0" w:rsidP="000753C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Javasolt tanulási módszerek: </w:t>
            </w:r>
            <w:r w:rsidR="006D79B2" w:rsidRPr="00A3145C">
              <w:rPr>
                <w:sz w:val="22"/>
                <w:szCs w:val="22"/>
              </w:rPr>
              <w:t>szakmai műhely és előadás látogatás-elemzés</w:t>
            </w:r>
            <w:r w:rsidR="006D79B2">
              <w:t xml:space="preserve">, </w:t>
            </w:r>
            <w:r w:rsidR="00272A82" w:rsidRPr="00904585">
              <w:rPr>
                <w:rStyle w:val="Egyiksem"/>
                <w:sz w:val="22"/>
                <w:szCs w:val="22"/>
              </w:rPr>
              <w:t>kísérletezés a tervezésben</w:t>
            </w:r>
          </w:p>
        </w:tc>
      </w:tr>
      <w:tr w:rsidR="000753C0" w:rsidRPr="00904585" w14:paraId="499DF754" w14:textId="77777777" w:rsidTr="5BF9BF18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4BBA9908" w14:textId="24FF2DBB" w:rsidR="000753C0" w:rsidRPr="00904585" w:rsidRDefault="000753C0" w:rsidP="000753C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hallgató egyéni munkával megoldandó feladatainak száma:</w:t>
            </w:r>
            <w:r w:rsidR="00A808AA">
              <w:rPr>
                <w:b/>
                <w:sz w:val="22"/>
                <w:szCs w:val="22"/>
              </w:rPr>
              <w:t xml:space="preserve"> </w:t>
            </w:r>
            <w:r w:rsidR="00B55BAF">
              <w:rPr>
                <w:bCs/>
                <w:sz w:val="22"/>
                <w:szCs w:val="22"/>
              </w:rPr>
              <w:t>8-8 jelmezterv készítése</w:t>
            </w:r>
          </w:p>
        </w:tc>
      </w:tr>
      <w:tr w:rsidR="000753C0" w:rsidRPr="00904585" w14:paraId="4AB13B12" w14:textId="77777777" w:rsidTr="5BF9BF18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26AF09D8" w14:textId="77777777" w:rsidR="000753C0" w:rsidRPr="00904585" w:rsidRDefault="000753C0" w:rsidP="000753C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904585">
              <w:rPr>
                <w:sz w:val="22"/>
                <w:szCs w:val="22"/>
              </w:rPr>
              <w:t xml:space="preserve"> </w:t>
            </w:r>
            <w:r w:rsidR="00272A82" w:rsidRPr="00904585">
              <w:rPr>
                <w:rStyle w:val="Egyiksem"/>
                <w:sz w:val="22"/>
                <w:szCs w:val="22"/>
              </w:rPr>
              <w:t xml:space="preserve">papír alapú tervezéshez szükséges rajzeszközök, illetve </w:t>
            </w:r>
            <w:r w:rsidR="00205AC8" w:rsidRPr="00904585">
              <w:rPr>
                <w:rStyle w:val="Egyiksem"/>
                <w:sz w:val="22"/>
                <w:szCs w:val="22"/>
              </w:rPr>
              <w:t>szoftverismeret (Photoshop</w:t>
            </w:r>
            <w:r w:rsidR="00DD6049" w:rsidRPr="00904585">
              <w:rPr>
                <w:rStyle w:val="Egyiksem"/>
                <w:sz w:val="22"/>
                <w:szCs w:val="22"/>
              </w:rPr>
              <w:t xml:space="preserve">, </w:t>
            </w:r>
            <w:proofErr w:type="spellStart"/>
            <w:r w:rsidR="00072728">
              <w:rPr>
                <w:rStyle w:val="Egyiksem"/>
                <w:sz w:val="22"/>
                <w:szCs w:val="22"/>
              </w:rPr>
              <w:t>InDesign</w:t>
            </w:r>
            <w:proofErr w:type="spellEnd"/>
            <w:r w:rsidR="00072728">
              <w:rPr>
                <w:rStyle w:val="Egyiksem"/>
                <w:sz w:val="22"/>
                <w:szCs w:val="22"/>
              </w:rPr>
              <w:t>, Clo3D</w:t>
            </w:r>
            <w:r w:rsidR="00205AC8" w:rsidRPr="00904585">
              <w:rPr>
                <w:rStyle w:val="Egyiksem"/>
                <w:sz w:val="22"/>
                <w:szCs w:val="22"/>
              </w:rPr>
              <w:t>)</w:t>
            </w:r>
            <w:r w:rsidR="006D79B2">
              <w:rPr>
                <w:rStyle w:val="Egyiksem"/>
                <w:sz w:val="22"/>
                <w:szCs w:val="22"/>
              </w:rPr>
              <w:t xml:space="preserve"> és számítástechnikai eszközök (laptop, asztali gép, digitális rajztábla)</w:t>
            </w:r>
          </w:p>
        </w:tc>
      </w:tr>
      <w:tr w:rsidR="000753C0" w:rsidRPr="00904585" w14:paraId="1760ABBB" w14:textId="77777777" w:rsidTr="5BF9BF18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37578AFF" w14:textId="77777777" w:rsidR="000753C0" w:rsidRPr="00904585" w:rsidRDefault="000753C0" w:rsidP="000753C0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="00DD6049" w:rsidRPr="00904585">
              <w:rPr>
                <w:bCs/>
                <w:sz w:val="22"/>
                <w:szCs w:val="22"/>
              </w:rPr>
              <w:t>évfolyam létszám</w:t>
            </w:r>
          </w:p>
        </w:tc>
      </w:tr>
    </w:tbl>
    <w:p w14:paraId="4B94D5A5" w14:textId="77777777" w:rsidR="00E314FC" w:rsidRPr="00904585" w:rsidRDefault="00E314FC">
      <w:pPr>
        <w:rPr>
          <w:sz w:val="22"/>
          <w:szCs w:val="22"/>
        </w:rPr>
      </w:pPr>
    </w:p>
    <w:p w14:paraId="3DEEC669" w14:textId="77777777" w:rsidR="00C90540" w:rsidRPr="00904585" w:rsidRDefault="00C90540">
      <w:pPr>
        <w:rPr>
          <w:sz w:val="22"/>
          <w:szCs w:val="22"/>
        </w:rPr>
      </w:pPr>
    </w:p>
    <w:sectPr w:rsidR="00C90540" w:rsidRPr="00904585" w:rsidSect="00AC723E">
      <w:footerReference w:type="default" r:id="rId7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8A5EC" w14:textId="77777777" w:rsidR="002C1EDA" w:rsidRDefault="002C1EDA" w:rsidP="00885F7B">
      <w:r>
        <w:separator/>
      </w:r>
    </w:p>
  </w:endnote>
  <w:endnote w:type="continuationSeparator" w:id="0">
    <w:p w14:paraId="209F2313" w14:textId="77777777" w:rsidR="002C1EDA" w:rsidRDefault="002C1EDA" w:rsidP="008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546F9" w14:textId="77777777" w:rsidR="00AC723E" w:rsidRDefault="00AC7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656B9AB" w14:textId="77777777" w:rsidR="00AC723E" w:rsidRDefault="00AC7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90834" w14:textId="77777777" w:rsidR="002C1EDA" w:rsidRDefault="002C1EDA" w:rsidP="00885F7B">
      <w:r>
        <w:separator/>
      </w:r>
    </w:p>
  </w:footnote>
  <w:footnote w:type="continuationSeparator" w:id="0">
    <w:p w14:paraId="3A4B3D7E" w14:textId="77777777" w:rsidR="002C1EDA" w:rsidRDefault="002C1EDA" w:rsidP="00885F7B">
      <w:r>
        <w:continuationSeparator/>
      </w:r>
    </w:p>
  </w:footnote>
  <w:footnote w:id="1">
    <w:p w14:paraId="581FB10E" w14:textId="77777777" w:rsidR="00BA4851" w:rsidRDefault="00BA4851" w:rsidP="00BA4851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14:paraId="57F37C9A" w14:textId="77777777" w:rsidR="00BA4851" w:rsidRDefault="00BA4851" w:rsidP="00BA485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14:paraId="2DBDF24E" w14:textId="77777777" w:rsidR="00BA4851" w:rsidRPr="00A674E7" w:rsidRDefault="00BA4851" w:rsidP="00BA4851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14:paraId="7354BF6C" w14:textId="77777777" w:rsidR="00BA4851" w:rsidRDefault="00BA4851" w:rsidP="00BA485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" w15:restartNumberingAfterBreak="0">
    <w:nsid w:val="09582C00"/>
    <w:multiLevelType w:val="multilevel"/>
    <w:tmpl w:val="48A0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96DA6"/>
    <w:multiLevelType w:val="hybridMultilevel"/>
    <w:tmpl w:val="904673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B19C3"/>
    <w:multiLevelType w:val="hybridMultilevel"/>
    <w:tmpl w:val="91C22E7A"/>
    <w:lvl w:ilvl="0" w:tplc="DC08AA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B1B71"/>
    <w:multiLevelType w:val="hybridMultilevel"/>
    <w:tmpl w:val="EADEF2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B0452"/>
    <w:multiLevelType w:val="hybridMultilevel"/>
    <w:tmpl w:val="CBA629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FA538E"/>
    <w:multiLevelType w:val="hybridMultilevel"/>
    <w:tmpl w:val="583C65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B1FFA"/>
    <w:multiLevelType w:val="hybridMultilevel"/>
    <w:tmpl w:val="C25CE8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7689D"/>
    <w:multiLevelType w:val="hybridMultilevel"/>
    <w:tmpl w:val="88F007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110FBC"/>
    <w:multiLevelType w:val="hybridMultilevel"/>
    <w:tmpl w:val="BAB2C1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00474"/>
    <w:multiLevelType w:val="hybridMultilevel"/>
    <w:tmpl w:val="F1DADC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913081"/>
    <w:multiLevelType w:val="hybridMultilevel"/>
    <w:tmpl w:val="EA1613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477DDC"/>
    <w:multiLevelType w:val="hybridMultilevel"/>
    <w:tmpl w:val="5FC2F8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74D56553"/>
    <w:multiLevelType w:val="multilevel"/>
    <w:tmpl w:val="DCEC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"/>
  </w:num>
  <w:num w:numId="3">
    <w:abstractNumId w:val="9"/>
  </w:num>
  <w:num w:numId="4">
    <w:abstractNumId w:val="6"/>
  </w:num>
  <w:num w:numId="5">
    <w:abstractNumId w:val="0"/>
  </w:num>
  <w:num w:numId="6">
    <w:abstractNumId w:val="7"/>
  </w:num>
  <w:num w:numId="7">
    <w:abstractNumId w:val="17"/>
  </w:num>
  <w:num w:numId="8">
    <w:abstractNumId w:val="11"/>
  </w:num>
  <w:num w:numId="9">
    <w:abstractNumId w:val="8"/>
  </w:num>
  <w:num w:numId="10">
    <w:abstractNumId w:val="2"/>
  </w:num>
  <w:num w:numId="11">
    <w:abstractNumId w:val="12"/>
  </w:num>
  <w:num w:numId="12">
    <w:abstractNumId w:val="5"/>
  </w:num>
  <w:num w:numId="13">
    <w:abstractNumId w:val="15"/>
  </w:num>
  <w:num w:numId="14">
    <w:abstractNumId w:val="10"/>
  </w:num>
  <w:num w:numId="15">
    <w:abstractNumId w:val="3"/>
  </w:num>
  <w:num w:numId="16">
    <w:abstractNumId w:val="13"/>
  </w:num>
  <w:num w:numId="17">
    <w:abstractNumId w:val="14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34D1"/>
    <w:rsid w:val="0000502B"/>
    <w:rsid w:val="0001339E"/>
    <w:rsid w:val="000339A6"/>
    <w:rsid w:val="00062310"/>
    <w:rsid w:val="00072728"/>
    <w:rsid w:val="000753C0"/>
    <w:rsid w:val="00080C1F"/>
    <w:rsid w:val="00095F52"/>
    <w:rsid w:val="000A039E"/>
    <w:rsid w:val="000A5F05"/>
    <w:rsid w:val="000A665D"/>
    <w:rsid w:val="000C6700"/>
    <w:rsid w:val="000D2089"/>
    <w:rsid w:val="000E232E"/>
    <w:rsid w:val="000E321D"/>
    <w:rsid w:val="00102CA8"/>
    <w:rsid w:val="00115B1C"/>
    <w:rsid w:val="00144280"/>
    <w:rsid w:val="00174D8C"/>
    <w:rsid w:val="001871E7"/>
    <w:rsid w:val="001B2554"/>
    <w:rsid w:val="001C3D3A"/>
    <w:rsid w:val="001F0B52"/>
    <w:rsid w:val="00205AC8"/>
    <w:rsid w:val="002266F9"/>
    <w:rsid w:val="00234313"/>
    <w:rsid w:val="00235D06"/>
    <w:rsid w:val="00252F15"/>
    <w:rsid w:val="0027165E"/>
    <w:rsid w:val="00272A82"/>
    <w:rsid w:val="00291445"/>
    <w:rsid w:val="00292081"/>
    <w:rsid w:val="002961AE"/>
    <w:rsid w:val="002C0677"/>
    <w:rsid w:val="002C1EDA"/>
    <w:rsid w:val="002C520E"/>
    <w:rsid w:val="002C763C"/>
    <w:rsid w:val="002D0DC8"/>
    <w:rsid w:val="00311B9D"/>
    <w:rsid w:val="00331D95"/>
    <w:rsid w:val="00344D8A"/>
    <w:rsid w:val="00347D5E"/>
    <w:rsid w:val="00351AF7"/>
    <w:rsid w:val="00382E5C"/>
    <w:rsid w:val="00387B9B"/>
    <w:rsid w:val="003A7225"/>
    <w:rsid w:val="00402A18"/>
    <w:rsid w:val="0042157B"/>
    <w:rsid w:val="00436496"/>
    <w:rsid w:val="004548D7"/>
    <w:rsid w:val="00465C69"/>
    <w:rsid w:val="00470697"/>
    <w:rsid w:val="00474B0B"/>
    <w:rsid w:val="00491121"/>
    <w:rsid w:val="00493CFE"/>
    <w:rsid w:val="004C728B"/>
    <w:rsid w:val="004D1A0C"/>
    <w:rsid w:val="004D5675"/>
    <w:rsid w:val="00531B53"/>
    <w:rsid w:val="0053771A"/>
    <w:rsid w:val="00545B09"/>
    <w:rsid w:val="005614E3"/>
    <w:rsid w:val="005742D2"/>
    <w:rsid w:val="00592D8B"/>
    <w:rsid w:val="005A4671"/>
    <w:rsid w:val="005B1E71"/>
    <w:rsid w:val="005B4B18"/>
    <w:rsid w:val="005B6F04"/>
    <w:rsid w:val="005D110B"/>
    <w:rsid w:val="006119B5"/>
    <w:rsid w:val="006275CD"/>
    <w:rsid w:val="006552CF"/>
    <w:rsid w:val="00661549"/>
    <w:rsid w:val="006713E3"/>
    <w:rsid w:val="00674B09"/>
    <w:rsid w:val="0068658D"/>
    <w:rsid w:val="006C0CA7"/>
    <w:rsid w:val="006C1CBC"/>
    <w:rsid w:val="006C5629"/>
    <w:rsid w:val="006D79B2"/>
    <w:rsid w:val="006F0D54"/>
    <w:rsid w:val="00701774"/>
    <w:rsid w:val="00703EC9"/>
    <w:rsid w:val="007160A0"/>
    <w:rsid w:val="00720CE6"/>
    <w:rsid w:val="0073193A"/>
    <w:rsid w:val="0075521E"/>
    <w:rsid w:val="00784833"/>
    <w:rsid w:val="007A579B"/>
    <w:rsid w:val="007B1C0B"/>
    <w:rsid w:val="007D6630"/>
    <w:rsid w:val="007E0F26"/>
    <w:rsid w:val="007E3B2A"/>
    <w:rsid w:val="007F65F3"/>
    <w:rsid w:val="008255A6"/>
    <w:rsid w:val="008372D7"/>
    <w:rsid w:val="0085667A"/>
    <w:rsid w:val="0086226F"/>
    <w:rsid w:val="008654B7"/>
    <w:rsid w:val="00885F7B"/>
    <w:rsid w:val="008A521C"/>
    <w:rsid w:val="008A5E74"/>
    <w:rsid w:val="008A72DD"/>
    <w:rsid w:val="008C37E8"/>
    <w:rsid w:val="008D2E15"/>
    <w:rsid w:val="008E0700"/>
    <w:rsid w:val="008F0FDE"/>
    <w:rsid w:val="00904585"/>
    <w:rsid w:val="00915C54"/>
    <w:rsid w:val="00942E09"/>
    <w:rsid w:val="0098067C"/>
    <w:rsid w:val="00984626"/>
    <w:rsid w:val="00987736"/>
    <w:rsid w:val="00997C50"/>
    <w:rsid w:val="009B3420"/>
    <w:rsid w:val="009B38E5"/>
    <w:rsid w:val="009D5883"/>
    <w:rsid w:val="00A07AC1"/>
    <w:rsid w:val="00A33118"/>
    <w:rsid w:val="00A43621"/>
    <w:rsid w:val="00A458B3"/>
    <w:rsid w:val="00A6508F"/>
    <w:rsid w:val="00A674E7"/>
    <w:rsid w:val="00A808AA"/>
    <w:rsid w:val="00A82979"/>
    <w:rsid w:val="00A82C97"/>
    <w:rsid w:val="00A830C7"/>
    <w:rsid w:val="00A84FD8"/>
    <w:rsid w:val="00AA339E"/>
    <w:rsid w:val="00AB71FB"/>
    <w:rsid w:val="00AC0149"/>
    <w:rsid w:val="00AC42E5"/>
    <w:rsid w:val="00AC723E"/>
    <w:rsid w:val="00B05739"/>
    <w:rsid w:val="00B126C6"/>
    <w:rsid w:val="00B152B0"/>
    <w:rsid w:val="00B34E5B"/>
    <w:rsid w:val="00B46316"/>
    <w:rsid w:val="00B470A7"/>
    <w:rsid w:val="00B55BAF"/>
    <w:rsid w:val="00B648E2"/>
    <w:rsid w:val="00B679B5"/>
    <w:rsid w:val="00B76807"/>
    <w:rsid w:val="00B94B34"/>
    <w:rsid w:val="00BA4851"/>
    <w:rsid w:val="00BB0265"/>
    <w:rsid w:val="00BB33F8"/>
    <w:rsid w:val="00BC3D6C"/>
    <w:rsid w:val="00C04BF3"/>
    <w:rsid w:val="00C6264D"/>
    <w:rsid w:val="00C90540"/>
    <w:rsid w:val="00C913AD"/>
    <w:rsid w:val="00CB3963"/>
    <w:rsid w:val="00CC1B5F"/>
    <w:rsid w:val="00CC7A9D"/>
    <w:rsid w:val="00CE1C80"/>
    <w:rsid w:val="00D2073D"/>
    <w:rsid w:val="00D47498"/>
    <w:rsid w:val="00D55215"/>
    <w:rsid w:val="00D7410A"/>
    <w:rsid w:val="00D748BD"/>
    <w:rsid w:val="00D91CB9"/>
    <w:rsid w:val="00DD6049"/>
    <w:rsid w:val="00DE4A23"/>
    <w:rsid w:val="00E13F88"/>
    <w:rsid w:val="00E314FC"/>
    <w:rsid w:val="00E54C91"/>
    <w:rsid w:val="00E911F8"/>
    <w:rsid w:val="00EC1CE5"/>
    <w:rsid w:val="00ED5D10"/>
    <w:rsid w:val="00EE1853"/>
    <w:rsid w:val="00EF50BF"/>
    <w:rsid w:val="00F1548E"/>
    <w:rsid w:val="00F95B6A"/>
    <w:rsid w:val="00FA3323"/>
    <w:rsid w:val="00FB3FDE"/>
    <w:rsid w:val="00FE657C"/>
    <w:rsid w:val="4336D111"/>
    <w:rsid w:val="4CA08C7C"/>
    <w:rsid w:val="5BF9B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A9B5"/>
  <w15:chartTrackingRefBased/>
  <w15:docId w15:val="{7F6211EF-B843-4AF0-8759-49E475CA9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85F7B"/>
    <w:rPr>
      <w:rFonts w:ascii="Times New Roman" w:eastAsia="Times New Roman" w:hAnsi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customStyle="1" w:styleId="apple-converted-space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eastAsia="Times New Roman" w:hAnsi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C723E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C723E"/>
    <w:rPr>
      <w:rFonts w:ascii="Times New Roman" w:eastAsia="Times New Roman" w:hAnsi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gyiksem">
    <w:name w:val="Egyik sem"/>
    <w:rsid w:val="000753C0"/>
  </w:style>
  <w:style w:type="paragraph" w:customStyle="1" w:styleId="Alaprtelmezett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hu-HU"/>
    </w:rPr>
  </w:style>
  <w:style w:type="paragraph" w:styleId="NormlWeb">
    <w:name w:val="Normal (Web)"/>
    <w:basedOn w:val="Norml"/>
    <w:uiPriority w:val="99"/>
    <w:semiHidden/>
    <w:unhideWhenUsed/>
    <w:rsid w:val="00D55215"/>
    <w:rPr>
      <w:sz w:val="24"/>
      <w:szCs w:val="24"/>
    </w:rPr>
  </w:style>
  <w:style w:type="paragraph" w:styleId="Szvegtrzs">
    <w:name w:val="Body Text"/>
    <w:basedOn w:val="Norml"/>
    <w:link w:val="SzvegtrzsChar"/>
    <w:rsid w:val="00EE1853"/>
    <w:pPr>
      <w:suppressAutoHyphens/>
      <w:spacing w:after="120"/>
    </w:pPr>
    <w:rPr>
      <w:lang w:eastAsia="ar-SA"/>
    </w:rPr>
  </w:style>
  <w:style w:type="character" w:customStyle="1" w:styleId="SzvegtrzsChar">
    <w:name w:val="Szövegtörzs Char"/>
    <w:link w:val="Szvegtrzs"/>
    <w:rsid w:val="00EE1853"/>
    <w:rPr>
      <w:rFonts w:ascii="Times New Roman" w:eastAsia="Times New Roman" w:hAnsi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2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672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Magyar Képzőművészeti Egyetem</Company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Ujváry Gabriella</cp:lastModifiedBy>
  <cp:revision>5</cp:revision>
  <cp:lastPrinted>2016-12-01T20:29:00Z</cp:lastPrinted>
  <dcterms:created xsi:type="dcterms:W3CDTF">2026-08-28T16:31:00Z</dcterms:created>
  <dcterms:modified xsi:type="dcterms:W3CDTF">2026-09-08T14:21:00Z</dcterms:modified>
</cp:coreProperties>
</file>