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66" w:rsidRPr="00891E66" w:rsidRDefault="0076679E" w:rsidP="0076679E">
      <w:pPr>
        <w:pBdr>
          <w:bottom w:val="single" w:sz="2" w:space="6" w:color="auto"/>
        </w:pBd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04040"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color w:val="404040"/>
          <w:kern w:val="36"/>
          <w:sz w:val="32"/>
          <w:szCs w:val="32"/>
          <w:lang w:eastAsia="hu-HU"/>
        </w:rPr>
        <w:t>Pályázati felhívás a Velencei Biennálén 2024. októberében történő részvételre</w:t>
      </w:r>
    </w:p>
    <w:p w:rsidR="0076679E" w:rsidRDefault="0076679E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</w:p>
    <w:p w:rsidR="0076679E" w:rsidRDefault="0076679E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A Magyar Képzőművészeti Egyetem pályázatot hirdet a </w:t>
      </w:r>
      <w:bookmarkStart w:id="0" w:name="_Hlk173488679"/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2024/2025 tanév őszi félévében aktív hallgatói jogviszonnyal rendelkező hallgatóinak a Velencei Biennálén történő részvétel </w:t>
      </w:r>
      <w:bookmarkStart w:id="1" w:name="_GoBack"/>
      <w:bookmarkEnd w:id="1"/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támogatására</w:t>
      </w:r>
      <w:bookmarkEnd w:id="0"/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.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pályázat benyújtásának határideje: 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202</w:t>
      </w:r>
      <w:r w:rsidR="00AA4293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4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</w:t>
      </w:r>
      <w:r w:rsidR="0076679E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szeptember 0</w:t>
      </w:r>
      <w:r w:rsidR="00AC1909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5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.</w:t>
      </w:r>
      <w:r w:rsidR="00872EA9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(csütörtök)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1</w:t>
      </w:r>
      <w:r w:rsidR="00C03877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6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00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1. TÁMOGATHAT</w:t>
      </w:r>
      <w:r w:rsidR="0076679E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ÁS CÉLJA</w:t>
      </w:r>
    </w:p>
    <w:p w:rsidR="00891E66" w:rsidRDefault="0076679E" w:rsidP="0076679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Az MKE </w:t>
      </w:r>
      <w:r w:rsidRPr="0076679E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2024/2025 tanév őszi félévében aktív hallgatói jogviszonnyal rendelkező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, pálázat útján kiválasztott </w:t>
      </w:r>
      <w:r w:rsidRPr="0076679E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hallgató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jána</w:t>
      </w:r>
      <w:r w:rsidRPr="0076679E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k a Velencei Biennálén történő részvétel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ének</w:t>
      </w:r>
      <w:r w:rsidRPr="0076679E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támogatása</w:t>
      </w:r>
      <w:r w:rsidR="00C0387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</w:p>
    <w:p w:rsidR="00C03877" w:rsidRPr="00891E66" w:rsidRDefault="00C03877" w:rsidP="0076679E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2. </w:t>
      </w:r>
      <w:r w:rsidR="0076679E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PÁLYÁZATI FELTÉTELEK</w:t>
      </w:r>
    </w:p>
    <w:p w:rsidR="00C9096B" w:rsidRDefault="0076679E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Pályázatot nyújthat be az MKE bármely szak</w:t>
      </w:r>
      <w:r w:rsidR="00302E80" w:rsidRP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o</w:t>
      </w:r>
      <w:r w:rsidRP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n </w:t>
      </w:r>
      <w:r w:rsidR="00AC1909" w:rsidRP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nappali tagozaton</w:t>
      </w:r>
      <w:r w:rsidRP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 2024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/2025 őszi félévben </w:t>
      </w:r>
      <w:r w:rsidRPr="0076679E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aktív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hallgatói jogviszonnyal rendelkező </w:t>
      </w:r>
      <w:r w:rsidR="00533E4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azon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hallgatója</w:t>
      </w:r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, aki már legalább </w:t>
      </w:r>
      <w:r w:rsidR="00533E4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kettő</w:t>
      </w:r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, az MKE-n teljesített és lezárt félévvel rendelkezik. </w:t>
      </w:r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pályázó vállalja, hogy részt vesz a szakmai úton </w:t>
      </w:r>
      <w:r w:rsidR="00AC1909" w:rsidRPr="00AC1909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2024.10.09-12. között</w:t>
      </w:r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</w:p>
    <w:p w:rsidR="00533E47" w:rsidRDefault="00533E47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D76D9F" w:rsidRPr="00D76D9F" w:rsidRDefault="00D76D9F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  <w:r w:rsidRPr="00D76D9F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3. A TÁMOGATÁS</w:t>
      </w:r>
    </w:p>
    <w:p w:rsidR="001A288C" w:rsidRDefault="00D76D9F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Magyar Képzőművészeti Egyetem minde</w:t>
      </w:r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támogatott pályázónak </w:t>
      </w:r>
      <w:r w:rsidR="001A288C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fedezi a Velencei Biennálén történő </w:t>
      </w:r>
      <w:r w:rsidR="001A288C" w:rsidRP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részvételének alábbi költségeit:</w:t>
      </w:r>
    </w:p>
    <w:p w:rsidR="001A288C" w:rsidRDefault="001A288C" w:rsidP="001A288C">
      <w:pPr>
        <w:pStyle w:val="Listaszerbekezds"/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utazás Budapest-Velence (</w:t>
      </w:r>
      <w:proofErr w:type="gramStart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Olaszország)  és</w:t>
      </w:r>
      <w:proofErr w:type="gramEnd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Velence (Olaszország) - Budapest viszonylatban</w:t>
      </w:r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b</w:t>
      </w:r>
      <w:r w:rsidR="00C0387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u</w:t>
      </w:r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sszal</w:t>
      </w:r>
    </w:p>
    <w:p w:rsidR="001A288C" w:rsidRDefault="001A288C" w:rsidP="001A288C">
      <w:pPr>
        <w:pStyle w:val="Listaszerbekezds"/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szállás a 2024.10.09-12. közötti időszakra (3 éjszaka)</w:t>
      </w:r>
    </w:p>
    <w:p w:rsidR="001A288C" w:rsidRDefault="001A288C" w:rsidP="001A288C">
      <w:pPr>
        <w:pStyle w:val="Listaszerbekezds"/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Utasbiztosítás az utazás teljes idejére</w:t>
      </w:r>
    </w:p>
    <w:p w:rsidR="00AC1909" w:rsidRDefault="00AC1909" w:rsidP="001A288C">
      <w:pPr>
        <w:pStyle w:val="Listaszerbekezds"/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belépő a Velencei Biennáléra</w:t>
      </w:r>
    </w:p>
    <w:p w:rsidR="00D76D9F" w:rsidRDefault="008A1537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sikeres pályázó vállalja, hogy részt vesz a teljes programon, fizeti a fent </w:t>
      </w:r>
      <w:proofErr w:type="spellStart"/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felsoroltakon</w:t>
      </w:r>
      <w:proofErr w:type="spellEnd"/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felüli költségeit (helyi közlekedés, velencei belépő, </w:t>
      </w:r>
      <w:proofErr w:type="gramStart"/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étkezések,</w:t>
      </w:r>
      <w:proofErr w:type="gramEnd"/>
      <w:r w:rsidR="00AC190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stb.). A résztvevő az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Egyetemmel szemben további követelést nem támaszthat a programon való részvétel költségei miatt. </w:t>
      </w:r>
      <w:r w:rsidR="006247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r w:rsidR="005D3E18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sikeres pályázó vállalja, hogy a kiutazásmegkezdése előtt beszerzi a kint tartózkodás teljes idejére érvényes európai egészségbiztosítási kártyát.  </w:t>
      </w:r>
      <w:r w:rsidR="00CC749D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r w:rsidR="006247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támogatásban részesülő hallgató a Biennálé helyszínén a megadott időben köteles megjelenni és a jelenléti ívet aláírni. </w:t>
      </w:r>
    </w:p>
    <w:p w:rsidR="00624794" w:rsidRDefault="00624794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részvétel a támogatás elnyerését követően –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vis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maior esetet leszámítva </w:t>
      </w:r>
      <w:r w:rsidR="00E9155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–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csak a támogatás teljes összegének 5 munkanapon belül történő visszafizetése mellett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lastRenderedPageBreak/>
        <w:t xml:space="preserve">mondható le. </w:t>
      </w:r>
      <w:proofErr w:type="spellStart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Vis</w:t>
      </w:r>
      <w:proofErr w:type="spellEnd"/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</w:t>
      </w:r>
      <w:r w:rsidR="00533E4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ior estben egyéni elbírálás</w:t>
      </w:r>
      <w:r w:rsidR="00533E4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sal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visszafizetési kötelezettségtől az Egyetem eltekinthet. </w:t>
      </w:r>
    </w:p>
    <w:p w:rsidR="00624794" w:rsidRPr="00D76D9F" w:rsidRDefault="00624794" w:rsidP="00D76D9F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891E66" w:rsidRPr="00891E66" w:rsidRDefault="006E356A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4</w:t>
      </w:r>
      <w:r w:rsidR="00891E66"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PÁLYÁZÁS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MENETE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pályázat benyújtásának </w:t>
      </w:r>
      <w:r w:rsidR="00CC749D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határ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ideje: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 202</w:t>
      </w:r>
      <w:r w:rsidR="0032435B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4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</w:t>
      </w:r>
      <w:r w:rsidR="00D76D9F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szeptember </w:t>
      </w:r>
      <w:r w:rsidR="00CC749D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5</w:t>
      </w:r>
      <w:r w:rsidR="00D76D9F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.</w:t>
      </w:r>
      <w:r w:rsidR="007D0283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</w:t>
      </w:r>
      <w:r w:rsidR="00872EA9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(csütörtök)</w:t>
      </w:r>
      <w:r w:rsidR="00D76D9F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1</w:t>
      </w:r>
      <w:r w:rsidR="007D0283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6</w:t>
      </w:r>
      <w:r w:rsidR="00D76D9F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.00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 </w:t>
      </w:r>
      <w:r w:rsidR="007D0283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óra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</w:t>
      </w:r>
      <w:r w:rsidR="00CC749D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at benyújtásának módja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:</w:t>
      </w:r>
    </w:p>
    <w:p w:rsidR="00A84C3E" w:rsidRDefault="000250BC" w:rsidP="00D76D9F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161573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 xml:space="preserve">Erasmus </w:t>
      </w:r>
      <w:r w:rsidR="00C9096B" w:rsidRPr="00161573"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>kérvény</w:t>
      </w:r>
      <w:r w:rsidR="00C9096B" w:rsidRP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kitöltése </w:t>
      </w:r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és benyújtása </w:t>
      </w:r>
      <w:r w:rsidR="00C9096B" w:rsidRP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proofErr w:type="spellStart"/>
      <w:r w:rsidR="00C9096B" w:rsidRP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Neptun</w:t>
      </w:r>
      <w:proofErr w:type="spellEnd"/>
      <w:r w:rsidR="00C9096B" w:rsidRP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rendszeren keresztül</w:t>
      </w:r>
      <w:r w:rsidR="00AF0DBA" w:rsidRP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. </w:t>
      </w:r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más módon, papíron vagy emailen beküldött vagy a </w:t>
      </w:r>
      <w:proofErr w:type="spellStart"/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Neptun</w:t>
      </w:r>
      <w:proofErr w:type="spellEnd"/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rendszerben nem véglegesített pályázatok érvénytelenek és nem kerülnek értékelésre.</w:t>
      </w:r>
    </w:p>
    <w:p w:rsidR="00161573" w:rsidRDefault="00161573" w:rsidP="00D76D9F">
      <w:pPr>
        <w:numPr>
          <w:ilvl w:val="0"/>
          <w:numId w:val="2"/>
        </w:num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404040"/>
          <w:sz w:val="24"/>
          <w:szCs w:val="24"/>
          <w:lang w:eastAsia="hu-HU"/>
        </w:rPr>
        <w:t xml:space="preserve">A kétvényt csak elektronikusan kell benyújtani, kinyomtatni és aláírni egyelőre nem szükséges. </w:t>
      </w:r>
    </w:p>
    <w:p w:rsidR="00D76D9F" w:rsidRDefault="00D76D9F" w:rsidP="00D76D9F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</w:p>
    <w:p w:rsidR="00D76D9F" w:rsidRDefault="00D76D9F" w:rsidP="00D76D9F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 pályázatokat a</w:t>
      </w:r>
      <w:r w:rsidR="007D0283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megadott szempontok alapján a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z adott tanszék rangsorolja és kijelöli a támogatott jelentkezőket. </w:t>
      </w:r>
    </w:p>
    <w:p w:rsid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pályázatok 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értékelése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proofErr w:type="spellStart"/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Neptun</w:t>
      </w:r>
      <w:proofErr w:type="spellEnd"/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rendszeren keresztül </w:t>
      </w:r>
      <w:r w:rsidR="002A3D79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történik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pályázati határidőt követő </w:t>
      </w:r>
      <w:r w:rsidR="00161573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3</w:t>
      </w:r>
      <w:r w:rsidR="00D76D9F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munkanapon belül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. </w:t>
      </w:r>
    </w:p>
    <w:p w:rsidR="006E356A" w:rsidRDefault="006E356A" w:rsidP="006E356A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5</w:t>
      </w: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KIVÁLASZTÁS SZEMPONTJAI</w:t>
      </w:r>
    </w:p>
    <w:p w:rsidR="00CC749D" w:rsidRDefault="00CC749D" w:rsidP="00CC749D">
      <w:pPr>
        <w:numPr>
          <w:ilvl w:val="0"/>
          <w:numId w:val="11"/>
        </w:numPr>
        <w:spacing w:after="0" w:line="240" w:lineRule="auto"/>
        <w:ind w:left="1440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Előző tanévben elért tanulmányi átlag</w:t>
      </w:r>
    </w:p>
    <w:p w:rsidR="00CC749D" w:rsidRDefault="00CC749D" w:rsidP="00CC749D">
      <w:pPr>
        <w:numPr>
          <w:ilvl w:val="0"/>
          <w:numId w:val="11"/>
        </w:numPr>
        <w:spacing w:after="0" w:line="240" w:lineRule="auto"/>
        <w:ind w:left="1440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Kiállításokon</w:t>
      </w:r>
      <w:r w:rsidR="00C03877">
        <w:rPr>
          <w:rFonts w:ascii="Aptos" w:eastAsia="Times New Roman" w:hAnsi="Aptos"/>
          <w:color w:val="000000"/>
          <w:sz w:val="24"/>
          <w:szCs w:val="24"/>
        </w:rPr>
        <w:t xml:space="preserve">/szakmai projektekben </w:t>
      </w:r>
      <w:r>
        <w:rPr>
          <w:rFonts w:ascii="Aptos" w:eastAsia="Times New Roman" w:hAnsi="Aptos"/>
          <w:color w:val="000000"/>
          <w:sz w:val="24"/>
          <w:szCs w:val="24"/>
        </w:rPr>
        <w:t>való szereplések száma az elmúlt egy naptári évben</w:t>
      </w:r>
    </w:p>
    <w:p w:rsidR="00CC749D" w:rsidRDefault="00CC749D" w:rsidP="00CC749D">
      <w:pPr>
        <w:numPr>
          <w:ilvl w:val="0"/>
          <w:numId w:val="11"/>
        </w:numPr>
        <w:spacing w:after="0" w:line="240" w:lineRule="auto"/>
        <w:ind w:left="1440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Előnyben részesülnek azok a hallgatók, akik a következő Biennáléra már nem jelentkezhetnek (jogviszonyuk addigra feltehetően megszűnik)</w:t>
      </w:r>
    </w:p>
    <w:p w:rsidR="00CC749D" w:rsidRDefault="00CC749D" w:rsidP="00CC749D">
      <w:pPr>
        <w:numPr>
          <w:ilvl w:val="0"/>
          <w:numId w:val="11"/>
        </w:numPr>
        <w:spacing w:after="0" w:line="240" w:lineRule="auto"/>
        <w:ind w:left="1440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Azok a hallgatók, akik a két évvel ezelőtti Biennálé látogatáson már részt vettek az Egyetem szervezésében </w:t>
      </w:r>
      <w:r w:rsidR="00C03877">
        <w:rPr>
          <w:rFonts w:ascii="Aptos" w:eastAsia="Times New Roman" w:hAnsi="Aptos"/>
          <w:color w:val="000000"/>
          <w:sz w:val="24"/>
          <w:szCs w:val="24"/>
        </w:rPr>
        <w:t xml:space="preserve">szintén </w:t>
      </w:r>
      <w:r>
        <w:rPr>
          <w:rFonts w:ascii="Aptos" w:eastAsia="Times New Roman" w:hAnsi="Aptos"/>
          <w:color w:val="000000"/>
          <w:sz w:val="24"/>
          <w:szCs w:val="24"/>
        </w:rPr>
        <w:t>pályázhatnak, de velük szemben előnyt élveznek azok, akik két éve nem vettek részt az egyetemi szervezésű kiutazáson.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b/>
          <w:bCs/>
          <w:color w:val="404040"/>
          <w:sz w:val="24"/>
          <w:szCs w:val="24"/>
          <w:lang w:eastAsia="hu-HU"/>
        </w:rPr>
        <w:t>6. SIKERES PÁLYÁZÓK</w:t>
      </w:r>
    </w:p>
    <w:p w:rsidR="00891E66" w:rsidRPr="00891E66" w:rsidRDefault="00891E66" w:rsidP="00891E66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A</w:t>
      </w:r>
      <w:r w:rsidR="00CC749D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támogatás 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elnyeréséről </w:t>
      </w:r>
      <w:r w:rsidR="006247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proofErr w:type="spellStart"/>
      <w:r w:rsidR="006247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Neptun</w:t>
      </w:r>
      <w:proofErr w:type="spellEnd"/>
      <w:r w:rsidR="0062479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rendszeren keresztül kap értesítést minden pályázó.</w:t>
      </w:r>
      <w:r w:rsidRPr="00891E66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 </w:t>
      </w:r>
      <w:r w:rsidR="00533E4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részvétellel kapcsolatan a sikeres pályázók részletes tájékoztatást kapnak az eredményhirdetést követő 3 munkanapon belül.</w:t>
      </w:r>
    </w:p>
    <w:p w:rsidR="00533E47" w:rsidRPr="00E40CD6" w:rsidRDefault="00533E47" w:rsidP="008A1537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0404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sym w:font="Wingdings" w:char="F046"/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A pályázat ben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yújtásával kapcsolat</w:t>
      </w:r>
      <w:r w:rsidR="008A15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b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an </w:t>
      </w:r>
      <w:r w:rsidR="008A15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további információ kérhető </w:t>
      </w:r>
      <w:r w:rsidRPr="00B238C1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Nemzetközi Mobilitási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>Irod</w:t>
      </w:r>
      <w:r w:rsidR="008A153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ától </w:t>
      </w:r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emailen </w:t>
      </w:r>
      <w:r w:rsidR="00E9155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a </w:t>
      </w:r>
      <w:hyperlink r:id="rId5" w:history="1">
        <w:r w:rsidR="00CC749D" w:rsidRPr="00EA7B5A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tothdolenszky.reka@mke.hu</w:t>
        </w:r>
      </w:hyperlink>
      <w:r>
        <w:rPr>
          <w:rFonts w:ascii="Arial" w:eastAsia="Times New Roman" w:hAnsi="Arial" w:cs="Arial"/>
          <w:color w:val="404040"/>
          <w:sz w:val="24"/>
          <w:szCs w:val="24"/>
          <w:lang w:eastAsia="hu-HU"/>
        </w:rPr>
        <w:t xml:space="preserve"> </w:t>
      </w:r>
      <w:r w:rsidR="00E91554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címen</w:t>
      </w:r>
      <w:r w:rsidR="00C03877">
        <w:rPr>
          <w:rFonts w:ascii="Arial" w:eastAsia="Times New Roman" w:hAnsi="Arial" w:cs="Arial"/>
          <w:color w:val="404040"/>
          <w:sz w:val="24"/>
          <w:szCs w:val="24"/>
          <w:lang w:eastAsia="hu-HU"/>
        </w:rPr>
        <w:t>.</w:t>
      </w:r>
    </w:p>
    <w:sectPr w:rsidR="00533E47" w:rsidRPr="00E4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1F34"/>
    <w:multiLevelType w:val="multilevel"/>
    <w:tmpl w:val="9190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E2ABB"/>
    <w:multiLevelType w:val="hybridMultilevel"/>
    <w:tmpl w:val="CF0E06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2F8B"/>
    <w:multiLevelType w:val="multilevel"/>
    <w:tmpl w:val="4FD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91A2F"/>
    <w:multiLevelType w:val="multilevel"/>
    <w:tmpl w:val="7242D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5B559EC"/>
    <w:multiLevelType w:val="hybridMultilevel"/>
    <w:tmpl w:val="DB68A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215D6"/>
    <w:multiLevelType w:val="hybridMultilevel"/>
    <w:tmpl w:val="CA301AE2"/>
    <w:lvl w:ilvl="0" w:tplc="D5C68C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65E7"/>
    <w:multiLevelType w:val="multilevel"/>
    <w:tmpl w:val="49D6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46EE9"/>
    <w:multiLevelType w:val="multilevel"/>
    <w:tmpl w:val="4FA8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F243F"/>
    <w:multiLevelType w:val="multilevel"/>
    <w:tmpl w:val="6372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F1752E"/>
    <w:multiLevelType w:val="hybridMultilevel"/>
    <w:tmpl w:val="ED36CB18"/>
    <w:lvl w:ilvl="0" w:tplc="D5C68C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E26A5"/>
    <w:multiLevelType w:val="multilevel"/>
    <w:tmpl w:val="679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66"/>
    <w:rsid w:val="000250BC"/>
    <w:rsid w:val="00034CAE"/>
    <w:rsid w:val="00097710"/>
    <w:rsid w:val="000A6014"/>
    <w:rsid w:val="000F0694"/>
    <w:rsid w:val="000F61CE"/>
    <w:rsid w:val="00107BCB"/>
    <w:rsid w:val="00125C8D"/>
    <w:rsid w:val="00131EE1"/>
    <w:rsid w:val="00161573"/>
    <w:rsid w:val="001A288C"/>
    <w:rsid w:val="001C20ED"/>
    <w:rsid w:val="002A3D79"/>
    <w:rsid w:val="002C4811"/>
    <w:rsid w:val="00302E80"/>
    <w:rsid w:val="0032435B"/>
    <w:rsid w:val="003615BB"/>
    <w:rsid w:val="003D60CD"/>
    <w:rsid w:val="003E5637"/>
    <w:rsid w:val="00432D7B"/>
    <w:rsid w:val="00533E47"/>
    <w:rsid w:val="005938BD"/>
    <w:rsid w:val="005D3E18"/>
    <w:rsid w:val="00624794"/>
    <w:rsid w:val="006E356A"/>
    <w:rsid w:val="0076679E"/>
    <w:rsid w:val="007749AD"/>
    <w:rsid w:val="007D0283"/>
    <w:rsid w:val="00872EA9"/>
    <w:rsid w:val="00891E66"/>
    <w:rsid w:val="008A1537"/>
    <w:rsid w:val="008B3609"/>
    <w:rsid w:val="00A32209"/>
    <w:rsid w:val="00A84C3E"/>
    <w:rsid w:val="00AA4293"/>
    <w:rsid w:val="00AC1909"/>
    <w:rsid w:val="00AF0DBA"/>
    <w:rsid w:val="00B238C1"/>
    <w:rsid w:val="00BB252C"/>
    <w:rsid w:val="00C03877"/>
    <w:rsid w:val="00C9096B"/>
    <w:rsid w:val="00CC749D"/>
    <w:rsid w:val="00D0008D"/>
    <w:rsid w:val="00D238F6"/>
    <w:rsid w:val="00D2799D"/>
    <w:rsid w:val="00D52766"/>
    <w:rsid w:val="00D5570B"/>
    <w:rsid w:val="00D76D9F"/>
    <w:rsid w:val="00E40CD6"/>
    <w:rsid w:val="00E91554"/>
    <w:rsid w:val="00EA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9D93"/>
  <w15:chartTrackingRefBased/>
  <w15:docId w15:val="{A230B029-BB59-40AB-AF0E-AB1C2EC3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91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1E6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9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1E66"/>
    <w:rPr>
      <w:b/>
      <w:bCs/>
    </w:rPr>
  </w:style>
  <w:style w:type="character" w:styleId="Kiemels">
    <w:name w:val="Emphasis"/>
    <w:basedOn w:val="Bekezdsalapbettpusa"/>
    <w:uiPriority w:val="20"/>
    <w:qFormat/>
    <w:rsid w:val="00891E66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91E6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91E6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34CAE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E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thdolenszky.reka@mk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Tóth-Dolenszky Réka</dc:creator>
  <cp:keywords/>
  <dc:description/>
  <cp:lastModifiedBy>Tóth-Dolenszky Réka</cp:lastModifiedBy>
  <cp:revision>6</cp:revision>
  <cp:lastPrinted>2024-02-13T16:19:00Z</cp:lastPrinted>
  <dcterms:created xsi:type="dcterms:W3CDTF">2024-08-29T05:36:00Z</dcterms:created>
  <dcterms:modified xsi:type="dcterms:W3CDTF">2024-09-03T06:41:00Z</dcterms:modified>
</cp:coreProperties>
</file>