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C2" w:rsidRDefault="005063C2" w:rsidP="005063C2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Intermédia</w:t>
      </w:r>
      <w:proofErr w:type="spellEnd"/>
      <w:r>
        <w:rPr>
          <w:rFonts w:ascii="Times New Roman" w:hAnsi="Times New Roman"/>
          <w:b/>
          <w:sz w:val="24"/>
          <w:szCs w:val="24"/>
        </w:rPr>
        <w:t>-művész</w:t>
      </w:r>
    </w:p>
    <w:p w:rsidR="005063C2" w:rsidRPr="005063C2" w:rsidRDefault="005063C2" w:rsidP="005063C2">
      <w:pPr>
        <w:pStyle w:val="Cmsor1"/>
        <w:ind w:left="-2"/>
        <w:jc w:val="center"/>
        <w:rPr>
          <w:rFonts w:ascii="Times New Roman" w:hAnsi="Times New Roman" w:cs="Times New Roman"/>
          <w:sz w:val="24"/>
          <w:szCs w:val="24"/>
        </w:rPr>
      </w:pPr>
      <w:r w:rsidRPr="005063C2">
        <w:rPr>
          <w:rFonts w:ascii="Times New Roman" w:hAnsi="Times New Roman" w:cs="Times New Roman"/>
          <w:sz w:val="24"/>
          <w:szCs w:val="24"/>
        </w:rPr>
        <w:t xml:space="preserve">Technikai médiumok </w:t>
      </w:r>
      <w:bookmarkStart w:id="0" w:name="_GoBack"/>
      <w:bookmarkEnd w:id="0"/>
      <w:r w:rsidRPr="005063C2">
        <w:rPr>
          <w:rFonts w:ascii="Times New Roman" w:hAnsi="Times New Roman" w:cs="Times New Roman"/>
          <w:sz w:val="24"/>
          <w:szCs w:val="24"/>
        </w:rPr>
        <w:t>elmélete</w:t>
      </w:r>
      <w:r>
        <w:rPr>
          <w:rFonts w:ascii="Times New Roman" w:hAnsi="Times New Roman" w:cs="Times New Roman"/>
          <w:sz w:val="24"/>
          <w:szCs w:val="24"/>
        </w:rPr>
        <w:t xml:space="preserve"> záróvizsga tételsor</w:t>
      </w:r>
    </w:p>
    <w:p w:rsidR="005063C2" w:rsidRDefault="005063C2" w:rsidP="005063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5C449D" w:rsidRPr="005063C2" w:rsidRDefault="005C449D">
      <w:pPr>
        <w:spacing w:after="0"/>
        <w:ind w:left="1"/>
        <w:rPr>
          <w:rFonts w:ascii="Times New Roman" w:hAnsi="Times New Roman" w:cs="Times New Roman"/>
        </w:rPr>
      </w:pPr>
    </w:p>
    <w:p w:rsidR="005C449D" w:rsidRPr="005063C2" w:rsidRDefault="005C449D">
      <w:pPr>
        <w:spacing w:after="0"/>
        <w:ind w:left="1"/>
        <w:rPr>
          <w:rFonts w:ascii="Times New Roman" w:hAnsi="Times New Roman" w:cs="Times New Roman"/>
        </w:rPr>
      </w:pPr>
    </w:p>
    <w:p w:rsidR="005C449D" w:rsidRPr="005063C2" w:rsidRDefault="005063C2">
      <w:pPr>
        <w:spacing w:after="5" w:line="248" w:lineRule="auto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záróvizsga a hallgató korábbi dolgozatán alapul, melyet a hatodik szemeszter végén, a </w:t>
      </w:r>
      <w:proofErr w:type="gramStart"/>
      <w:r w:rsidRPr="005063C2">
        <w:rPr>
          <w:rFonts w:ascii="Times New Roman" w:eastAsia="Garamond" w:hAnsi="Times New Roman" w:cs="Times New Roman"/>
          <w:sz w:val="20"/>
        </w:rPr>
        <w:t>kurzus</w:t>
      </w:r>
      <w:proofErr w:type="gramEnd"/>
      <w:r w:rsidRPr="005063C2">
        <w:rPr>
          <w:rFonts w:ascii="Times New Roman" w:eastAsia="Garamond" w:hAnsi="Times New Roman" w:cs="Times New Roman"/>
          <w:sz w:val="20"/>
        </w:rPr>
        <w:t xml:space="preserve"> lezárásaként készített az alábbi témakörök valamelyikéhez kapcsolódva. Önálló prezentáció a hallgató kutatásairól, vagyis a választott téma </w:t>
      </w:r>
      <w:proofErr w:type="gramStart"/>
      <w:r w:rsidRPr="005063C2">
        <w:rPr>
          <w:rFonts w:ascii="Times New Roman" w:eastAsia="Garamond" w:hAnsi="Times New Roman" w:cs="Times New Roman"/>
          <w:sz w:val="20"/>
        </w:rPr>
        <w:t>aktualizálása</w:t>
      </w:r>
      <w:proofErr w:type="gramEnd"/>
      <w:r w:rsidRPr="005063C2">
        <w:rPr>
          <w:rFonts w:ascii="Times New Roman" w:eastAsia="Garamond" w:hAnsi="Times New Roman" w:cs="Times New Roman"/>
          <w:sz w:val="20"/>
        </w:rPr>
        <w:t xml:space="preserve"> a tágabb kontextus figyelembevételével, előre elkészített rövid összefoglaló (</w:t>
      </w:r>
      <w:r w:rsidRPr="005063C2">
        <w:rPr>
          <w:rFonts w:ascii="Times New Roman" w:eastAsia="Garamond" w:hAnsi="Times New Roman" w:cs="Times New Roman"/>
          <w:i/>
          <w:sz w:val="20"/>
        </w:rPr>
        <w:t>“absztrakt” vagy “szinopszis”</w:t>
      </w:r>
      <w:r w:rsidRPr="005063C2">
        <w:rPr>
          <w:rFonts w:ascii="Times New Roman" w:eastAsia="Garamond" w:hAnsi="Times New Roman" w:cs="Times New Roman"/>
          <w:sz w:val="20"/>
        </w:rPr>
        <w:t xml:space="preserve">) nyomán. </w:t>
      </w:r>
    </w:p>
    <w:p w:rsidR="005C449D" w:rsidRPr="005063C2" w:rsidRDefault="005063C2">
      <w:pPr>
        <w:spacing w:after="0"/>
        <w:ind w:left="2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pStyle w:val="Cmsor1"/>
        <w:ind w:left="-2"/>
        <w:rPr>
          <w:rFonts w:ascii="Times New Roman" w:hAnsi="Times New Roman" w:cs="Times New Roman"/>
        </w:rPr>
      </w:pPr>
      <w:r w:rsidRPr="005063C2">
        <w:rPr>
          <w:rFonts w:ascii="Times New Roman" w:hAnsi="Times New Roman" w:cs="Times New Roman"/>
        </w:rPr>
        <w:t xml:space="preserve">Témakörök </w:t>
      </w:r>
    </w:p>
    <w:p w:rsidR="005C449D" w:rsidRPr="005063C2" w:rsidRDefault="005063C2">
      <w:pPr>
        <w:spacing w:after="0"/>
        <w:ind w:left="2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b/>
          <w:sz w:val="20"/>
        </w:rPr>
        <w:t xml:space="preserve">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kép és a látás a reneszánsztól a fotográfia megjelenéséig.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fotográfia feltalálása és hatása a művészetekre. 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tudomány, technika és művészet kapcsolata 17-20 században. 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számítógépek előtörténetei a mechanikus számolóeszközöktől a személyi számítógépig és az interaktív </w:t>
      </w:r>
      <w:proofErr w:type="gramStart"/>
      <w:r w:rsidRPr="005063C2">
        <w:rPr>
          <w:rFonts w:ascii="Times New Roman" w:eastAsia="Garamond" w:hAnsi="Times New Roman" w:cs="Times New Roman"/>
          <w:sz w:val="20"/>
        </w:rPr>
        <w:t>multimédia alkalmazásokig</w:t>
      </w:r>
      <w:proofErr w:type="gramEnd"/>
      <w:r w:rsidRPr="005063C2">
        <w:rPr>
          <w:rFonts w:ascii="Times New Roman" w:eastAsia="Garamond" w:hAnsi="Times New Roman" w:cs="Times New Roman"/>
          <w:sz w:val="20"/>
        </w:rPr>
        <w:t xml:space="preserve">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mozgókép archeológiája, a filmkészítés első évtizedei. Kísérleti film,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expanded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cinema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a kezdetektől az 1990-es évekig és a digitális átalakulás.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>Művészeti és technikai avantgárd a 20. század első felében (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Seurat-tól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a televízióig vagy a Nikola Teslától Joseph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Beuysig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).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Az elektronikus kép és hang: </w:t>
      </w:r>
      <w:proofErr w:type="gramStart"/>
      <w:r w:rsidRPr="005063C2">
        <w:rPr>
          <w:rFonts w:ascii="Times New Roman" w:eastAsia="Garamond" w:hAnsi="Times New Roman" w:cs="Times New Roman"/>
          <w:sz w:val="20"/>
        </w:rPr>
        <w:t>analóg</w:t>
      </w:r>
      <w:proofErr w:type="gramEnd"/>
      <w:r w:rsidRPr="005063C2">
        <w:rPr>
          <w:rFonts w:ascii="Times New Roman" w:eastAsia="Garamond" w:hAnsi="Times New Roman" w:cs="Times New Roman"/>
          <w:sz w:val="20"/>
        </w:rPr>
        <w:t xml:space="preserve"> és digitális technikák fejlődése és különbségei. A videóművészet megjelenése, átalakulása és viszonya a tömegmédiumokhoz a kezdetektől napjainkig.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Régi és új képfajták, régi és új képelméletek. Ikonográfia,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ikonológia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. Kép, képtudomány, vizuális kommunikáció, vizuális kultúra az elméletben és a gyakorlatban. </w:t>
      </w:r>
    </w:p>
    <w:p w:rsidR="005C449D" w:rsidRPr="005063C2" w:rsidRDefault="005063C2" w:rsidP="005063C2">
      <w:pPr>
        <w:numPr>
          <w:ilvl w:val="0"/>
          <w:numId w:val="1"/>
        </w:numPr>
        <w:spacing w:after="0" w:line="237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művészet-fogalom kiterjesztése, a művészet funkcióváltásai: az avantgárd az 1960-as évektől napjainkig. A képzőművészet és a társművészetek, a társadalmi </w:t>
      </w:r>
      <w:proofErr w:type="gramStart"/>
      <w:r w:rsidRPr="005063C2">
        <w:rPr>
          <w:rFonts w:ascii="Times New Roman" w:eastAsia="Garamond" w:hAnsi="Times New Roman" w:cs="Times New Roman"/>
          <w:sz w:val="20"/>
        </w:rPr>
        <w:t>kontextus</w:t>
      </w:r>
      <w:proofErr w:type="gramEnd"/>
      <w:r w:rsidRPr="005063C2">
        <w:rPr>
          <w:rFonts w:ascii="Times New Roman" w:eastAsia="Garamond" w:hAnsi="Times New Roman" w:cs="Times New Roman"/>
          <w:sz w:val="20"/>
        </w:rPr>
        <w:t xml:space="preserve"> változásai (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public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art,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social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media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,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surveillace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society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, globalizáció, társadalmi nemek).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Médiaművészet, újmédia-művészet az 1990-es évektől napjainkig: alkotók, műformák, intézményrendszer, bemutatás, megőrzés. Kortárs művészet és interaktivitás.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média fogalom jelentései, különböző használati módjai. Médiaelméletek. Fontosabb teoretikus irányzatok, szerzők és elméletek a 20. század második felétől napjainkig. </w:t>
      </w:r>
    </w:p>
    <w:p w:rsidR="005C449D" w:rsidRPr="005063C2" w:rsidRDefault="005063C2" w:rsidP="005063C2">
      <w:pPr>
        <w:numPr>
          <w:ilvl w:val="0"/>
          <w:numId w:val="1"/>
        </w:numPr>
        <w:spacing w:after="5" w:line="248" w:lineRule="auto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Hálózatok kialakulása és jellegzetességei. Internet,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hypertext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,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world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wide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web, netművészet,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hacktivizmus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, </w:t>
      </w:r>
      <w:proofErr w:type="gramStart"/>
      <w:r w:rsidRPr="005063C2">
        <w:rPr>
          <w:rFonts w:ascii="Times New Roman" w:eastAsia="Garamond" w:hAnsi="Times New Roman" w:cs="Times New Roman"/>
          <w:sz w:val="20"/>
        </w:rPr>
        <w:t>globális</w:t>
      </w:r>
      <w:proofErr w:type="gramEnd"/>
      <w:r w:rsidRPr="005063C2">
        <w:rPr>
          <w:rFonts w:ascii="Times New Roman" w:eastAsia="Garamond" w:hAnsi="Times New Roman" w:cs="Times New Roman"/>
          <w:sz w:val="20"/>
        </w:rPr>
        <w:t xml:space="preserve"> és lokális tendenciák a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network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kultúrában. </w:t>
      </w:r>
    </w:p>
    <w:p w:rsidR="005C449D" w:rsidRPr="005063C2" w:rsidRDefault="005063C2" w:rsidP="005063C2">
      <w:pPr>
        <w:spacing w:after="0"/>
        <w:ind w:left="426" w:hanging="426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0"/>
        <w:ind w:left="3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pStyle w:val="Cmsor1"/>
        <w:ind w:left="-2"/>
        <w:rPr>
          <w:rFonts w:ascii="Times New Roman" w:hAnsi="Times New Roman" w:cs="Times New Roman"/>
        </w:rPr>
      </w:pPr>
      <w:r w:rsidRPr="005063C2">
        <w:rPr>
          <w:rFonts w:ascii="Times New Roman" w:hAnsi="Times New Roman" w:cs="Times New Roman"/>
        </w:rPr>
        <w:t xml:space="preserve">Általános irodalom </w:t>
      </w:r>
    </w:p>
    <w:p w:rsidR="005C449D" w:rsidRPr="005063C2" w:rsidRDefault="005063C2">
      <w:pPr>
        <w:spacing w:after="0"/>
        <w:ind w:left="3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0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Médiatörténeti szöveggyűjtemény </w:t>
      </w:r>
      <w:hyperlink r:id="rId5">
        <w:r w:rsidRPr="005063C2">
          <w:rPr>
            <w:rFonts w:ascii="Times New Roman" w:eastAsia="Garamond" w:hAnsi="Times New Roman" w:cs="Times New Roman"/>
            <w:color w:val="0000FF"/>
            <w:sz w:val="20"/>
            <w:u w:val="single" w:color="0000FF"/>
          </w:rPr>
          <w:t>http://catalog.c3.hu/mediatortenet/</w:t>
        </w:r>
      </w:hyperlink>
      <w:hyperlink r:id="rId6">
        <w:r w:rsidRPr="005063C2">
          <w:rPr>
            <w:rFonts w:ascii="Times New Roman" w:eastAsia="Garamond" w:hAnsi="Times New Roman" w:cs="Times New Roman"/>
            <w:sz w:val="20"/>
          </w:rPr>
          <w:t xml:space="preserve"> </w:t>
        </w:r>
      </w:hyperlink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5" w:line="248" w:lineRule="auto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Kolta Magdolna: Képmutogatók. Magyar Fotográfiai Múzeum, Kecskemét, 2003. </w:t>
      </w:r>
    </w:p>
    <w:p w:rsidR="005C449D" w:rsidRPr="005063C2" w:rsidRDefault="005063C2">
      <w:pPr>
        <w:spacing w:after="5" w:line="248" w:lineRule="auto"/>
        <w:ind w:left="-2" w:hanging="10"/>
        <w:rPr>
          <w:rFonts w:ascii="Times New Roman" w:hAnsi="Times New Roman" w:cs="Times New Roman"/>
        </w:rPr>
      </w:pPr>
      <w:proofErr w:type="spellStart"/>
      <w:r w:rsidRPr="005063C2">
        <w:rPr>
          <w:rFonts w:ascii="Times New Roman" w:eastAsia="Garamond" w:hAnsi="Times New Roman" w:cs="Times New Roman"/>
          <w:sz w:val="20"/>
        </w:rPr>
        <w:t>Ivins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, William M.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Jr</w:t>
      </w:r>
      <w:proofErr w:type="spellEnd"/>
      <w:proofErr w:type="gramStart"/>
      <w:r w:rsidRPr="005063C2">
        <w:rPr>
          <w:rFonts w:ascii="Times New Roman" w:eastAsia="Garamond" w:hAnsi="Times New Roman" w:cs="Times New Roman"/>
          <w:sz w:val="20"/>
        </w:rPr>
        <w:t>.:</w:t>
      </w:r>
      <w:proofErr w:type="gramEnd"/>
      <w:r w:rsidRPr="005063C2">
        <w:rPr>
          <w:rFonts w:ascii="Times New Roman" w:eastAsia="Garamond" w:hAnsi="Times New Roman" w:cs="Times New Roman"/>
          <w:sz w:val="20"/>
        </w:rPr>
        <w:t xml:space="preserve"> A nyomtatott kép és a vizuális kommunikáció. Enciklopédia Kiadó, Budapest, 2001. </w:t>
      </w:r>
    </w:p>
    <w:p w:rsidR="005C449D" w:rsidRPr="005063C2" w:rsidRDefault="005063C2">
      <w:pPr>
        <w:spacing w:after="5" w:line="248" w:lineRule="auto"/>
        <w:ind w:left="-2" w:hanging="10"/>
        <w:rPr>
          <w:rFonts w:ascii="Times New Roman" w:hAnsi="Times New Roman" w:cs="Times New Roman"/>
        </w:rPr>
      </w:pPr>
      <w:proofErr w:type="spellStart"/>
      <w:r w:rsidRPr="005063C2">
        <w:rPr>
          <w:rFonts w:ascii="Times New Roman" w:eastAsia="Garamond" w:hAnsi="Times New Roman" w:cs="Times New Roman"/>
          <w:sz w:val="20"/>
        </w:rPr>
        <w:t>Kittler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, Friedrich: Optikai médiumok. Magyar Műhely Kiadó–Ráció Kiadó, Budapest, 2005. </w:t>
      </w:r>
    </w:p>
    <w:p w:rsidR="005C449D" w:rsidRPr="005063C2" w:rsidRDefault="005063C2">
      <w:pPr>
        <w:spacing w:after="5" w:line="248" w:lineRule="auto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A művészeten túl. Kortárs Művészeti Múzeum–Ludwig Múzeum – C3 Alapítvány, Budapest, 1997. </w:t>
      </w:r>
    </w:p>
    <w:p w:rsidR="005C449D" w:rsidRPr="005063C2" w:rsidRDefault="005063C2">
      <w:pPr>
        <w:spacing w:after="5" w:line="248" w:lineRule="auto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>Beke László: Médium/Elmélet. Tanulmányok 1972–1992. Balassi Kiadó–Tartóshullám–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Intermedia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. Budapest, 1997. </w:t>
      </w:r>
      <w:hyperlink r:id="rId7">
        <w:r w:rsidRPr="005063C2">
          <w:rPr>
            <w:rFonts w:ascii="Times New Roman" w:eastAsia="Garamond" w:hAnsi="Times New Roman" w:cs="Times New Roman"/>
            <w:color w:val="0000FF"/>
            <w:sz w:val="20"/>
            <w:u w:val="single" w:color="0000FF"/>
          </w:rPr>
          <w:t>http://www.c3.hu/~peternak/kepantropologia/Beke_Laszlo_Medium_elmelet_Balassi_Intermedia.pdf</w:t>
        </w:r>
      </w:hyperlink>
      <w:hyperlink r:id="rId8">
        <w:r w:rsidRPr="005063C2">
          <w:rPr>
            <w:rFonts w:ascii="Times New Roman" w:eastAsia="Garamond" w:hAnsi="Times New Roman" w:cs="Times New Roman"/>
            <w:sz w:val="20"/>
          </w:rPr>
          <w:t xml:space="preserve"> </w:t>
        </w:r>
      </w:hyperlink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0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Pillanatgépek. C3 Alapítvány–Műcsarnok, 2009. </w:t>
      </w:r>
      <w:hyperlink r:id="rId9">
        <w:r w:rsidRPr="005063C2">
          <w:rPr>
            <w:rFonts w:ascii="Times New Roman" w:eastAsia="Garamond" w:hAnsi="Times New Roman" w:cs="Times New Roman"/>
            <w:color w:val="0000FF"/>
            <w:sz w:val="20"/>
            <w:u w:val="single" w:color="0000FF"/>
          </w:rPr>
          <w:t>http://pillanatgepek.c3.hu/kiallitas/katalogus/</w:t>
        </w:r>
      </w:hyperlink>
      <w:hyperlink r:id="rId10">
        <w:r w:rsidRPr="005063C2">
          <w:rPr>
            <w:rFonts w:ascii="Times New Roman" w:eastAsia="Garamond" w:hAnsi="Times New Roman" w:cs="Times New Roman"/>
            <w:sz w:val="20"/>
          </w:rPr>
          <w:t xml:space="preserve"> </w:t>
        </w:r>
      </w:hyperlink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0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Buldózer. Médiaelméleti antológia. </w:t>
      </w:r>
      <w:hyperlink r:id="rId11">
        <w:r w:rsidRPr="005063C2">
          <w:rPr>
            <w:rFonts w:ascii="Times New Roman" w:eastAsia="Garamond" w:hAnsi="Times New Roman" w:cs="Times New Roman"/>
            <w:color w:val="0000FF"/>
            <w:sz w:val="20"/>
            <w:u w:val="single" w:color="0000FF"/>
          </w:rPr>
          <w:t>http://mek.oszk.hu/00100/00140/html/index.htm</w:t>
        </w:r>
      </w:hyperlink>
      <w:hyperlink r:id="rId12">
        <w:r w:rsidRPr="005063C2">
          <w:rPr>
            <w:rFonts w:ascii="Times New Roman" w:eastAsia="Garamond" w:hAnsi="Times New Roman" w:cs="Times New Roman"/>
            <w:sz w:val="20"/>
          </w:rPr>
          <w:t xml:space="preserve"> </w:t>
        </w:r>
      </w:hyperlink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0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>Képi fordulat</w:t>
      </w:r>
      <w:hyperlink r:id="rId13">
        <w:r w:rsidRPr="005063C2">
          <w:rPr>
            <w:rFonts w:ascii="Times New Roman" w:eastAsia="Garamond" w:hAnsi="Times New Roman" w:cs="Times New Roman"/>
            <w:sz w:val="20"/>
          </w:rPr>
          <w:t xml:space="preserve">: </w:t>
        </w:r>
      </w:hyperlink>
      <w:hyperlink r:id="rId14">
        <w:r w:rsidRPr="005063C2">
          <w:rPr>
            <w:rFonts w:ascii="Times New Roman" w:eastAsia="Garamond" w:hAnsi="Times New Roman" w:cs="Times New Roman"/>
            <w:color w:val="0000FF"/>
            <w:sz w:val="20"/>
            <w:u w:val="single" w:color="0000FF"/>
          </w:rPr>
          <w:t>http://exindex.hu/index.php?l=hu&amp;page=3&amp;id=225</w:t>
        </w:r>
      </w:hyperlink>
      <w:hyperlink r:id="rId15">
        <w:r w:rsidRPr="005063C2">
          <w:rPr>
            <w:rFonts w:ascii="Times New Roman" w:eastAsia="Garamond" w:hAnsi="Times New Roman" w:cs="Times New Roman"/>
            <w:sz w:val="20"/>
          </w:rPr>
          <w:t xml:space="preserve"> </w:t>
        </w:r>
      </w:hyperlink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0"/>
        <w:ind w:left="-2" w:hanging="10"/>
        <w:rPr>
          <w:rFonts w:ascii="Times New Roman" w:hAnsi="Times New Roman" w:cs="Times New Roman"/>
        </w:rPr>
      </w:pPr>
      <w:proofErr w:type="spellStart"/>
      <w:r w:rsidRPr="005063C2">
        <w:rPr>
          <w:rFonts w:ascii="Times New Roman" w:eastAsia="Garamond" w:hAnsi="Times New Roman" w:cs="Times New Roman"/>
          <w:sz w:val="20"/>
        </w:rPr>
        <w:t>Vilém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 w:rsidRPr="005063C2">
        <w:rPr>
          <w:rFonts w:ascii="Times New Roman" w:eastAsia="Garamond" w:hAnsi="Times New Roman" w:cs="Times New Roman"/>
          <w:sz w:val="20"/>
        </w:rPr>
        <w:t>Flusser</w:t>
      </w:r>
      <w:proofErr w:type="spellEnd"/>
      <w:r w:rsidRPr="005063C2">
        <w:rPr>
          <w:rFonts w:ascii="Times New Roman" w:eastAsia="Garamond" w:hAnsi="Times New Roman" w:cs="Times New Roman"/>
          <w:sz w:val="20"/>
        </w:rPr>
        <w:t xml:space="preserve"> írásai</w:t>
      </w:r>
      <w:hyperlink r:id="rId16">
        <w:r w:rsidRPr="005063C2">
          <w:rPr>
            <w:rFonts w:ascii="Times New Roman" w:eastAsia="Garamond" w:hAnsi="Times New Roman" w:cs="Times New Roman"/>
            <w:sz w:val="20"/>
          </w:rPr>
          <w:t xml:space="preserve">. </w:t>
        </w:r>
      </w:hyperlink>
      <w:hyperlink r:id="rId17">
        <w:r w:rsidRPr="005063C2">
          <w:rPr>
            <w:rFonts w:ascii="Times New Roman" w:eastAsia="Garamond" w:hAnsi="Times New Roman" w:cs="Times New Roman"/>
            <w:color w:val="0000FF"/>
            <w:sz w:val="20"/>
            <w:u w:val="single" w:color="0000FF"/>
          </w:rPr>
          <w:t>https://www.artpool.hu/Flusser/flusser.html</w:t>
        </w:r>
      </w:hyperlink>
      <w:hyperlink r:id="rId18">
        <w:r w:rsidRPr="005063C2">
          <w:rPr>
            <w:rFonts w:ascii="Times New Roman" w:eastAsia="Garamond" w:hAnsi="Times New Roman" w:cs="Times New Roman"/>
            <w:sz w:val="20"/>
          </w:rPr>
          <w:t xml:space="preserve"> </w:t>
        </w:r>
      </w:hyperlink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Pr="005063C2" w:rsidRDefault="005063C2">
      <w:pPr>
        <w:spacing w:after="5" w:line="248" w:lineRule="auto"/>
        <w:ind w:left="-2" w:hanging="10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Bevezetés a számítógépek történetébe – jegyzet </w:t>
      </w:r>
      <w:hyperlink r:id="rId19">
        <w:r w:rsidRPr="005063C2">
          <w:rPr>
            <w:rFonts w:ascii="Times New Roman" w:eastAsia="Garamond" w:hAnsi="Times New Roman" w:cs="Times New Roman"/>
            <w:color w:val="0000FF"/>
            <w:sz w:val="20"/>
            <w:u w:val="single" w:color="0000FF"/>
          </w:rPr>
          <w:t>http://szmz.mke.hu/comparch/</w:t>
        </w:r>
      </w:hyperlink>
      <w:hyperlink r:id="rId20">
        <w:r w:rsidRPr="005063C2">
          <w:rPr>
            <w:rFonts w:ascii="Times New Roman" w:eastAsia="Garamond" w:hAnsi="Times New Roman" w:cs="Times New Roman"/>
            <w:sz w:val="20"/>
          </w:rPr>
          <w:t xml:space="preserve"> </w:t>
        </w:r>
      </w:hyperlink>
    </w:p>
    <w:p w:rsidR="005C449D" w:rsidRPr="005063C2" w:rsidRDefault="005063C2">
      <w:pPr>
        <w:spacing w:after="0"/>
        <w:ind w:left="1"/>
        <w:rPr>
          <w:rFonts w:ascii="Times New Roman" w:hAnsi="Times New Roman" w:cs="Times New Roman"/>
        </w:rPr>
      </w:pPr>
      <w:r w:rsidRPr="005063C2">
        <w:rPr>
          <w:rFonts w:ascii="Times New Roman" w:eastAsia="Garamond" w:hAnsi="Times New Roman" w:cs="Times New Roman"/>
          <w:sz w:val="20"/>
        </w:rPr>
        <w:t xml:space="preserve"> </w:t>
      </w:r>
    </w:p>
    <w:p w:rsidR="005C449D" w:rsidRDefault="005063C2" w:rsidP="005063C2">
      <w:pPr>
        <w:spacing w:after="0"/>
        <w:ind w:left="-2" w:hanging="10"/>
      </w:pPr>
      <w:r w:rsidRPr="005063C2">
        <w:rPr>
          <w:rFonts w:ascii="Times New Roman" w:eastAsia="Garamond" w:hAnsi="Times New Roman" w:cs="Times New Roman"/>
          <w:b/>
          <w:sz w:val="20"/>
        </w:rPr>
        <w:t xml:space="preserve">Részletes irodalom a kurzusleírásnál. </w:t>
      </w:r>
    </w:p>
    <w:sectPr w:rsidR="005C449D" w:rsidSect="005063C2">
      <w:pgSz w:w="12240" w:h="15840"/>
      <w:pgMar w:top="993" w:right="1440" w:bottom="1440" w:left="1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46D5"/>
    <w:multiLevelType w:val="hybridMultilevel"/>
    <w:tmpl w:val="42D2C330"/>
    <w:lvl w:ilvl="0" w:tplc="989885B8">
      <w:start w:val="1"/>
      <w:numFmt w:val="decimal"/>
      <w:lvlText w:val="%1."/>
      <w:lvlJc w:val="left"/>
      <w:pPr>
        <w:ind w:left="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208C0">
      <w:start w:val="1"/>
      <w:numFmt w:val="lowerLetter"/>
      <w:lvlText w:val="%2"/>
      <w:lvlJc w:val="left"/>
      <w:pPr>
        <w:ind w:left="10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828A4">
      <w:start w:val="1"/>
      <w:numFmt w:val="lowerRoman"/>
      <w:lvlText w:val="%3"/>
      <w:lvlJc w:val="left"/>
      <w:pPr>
        <w:ind w:left="18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21F2A">
      <w:start w:val="1"/>
      <w:numFmt w:val="decimal"/>
      <w:lvlText w:val="%4"/>
      <w:lvlJc w:val="left"/>
      <w:pPr>
        <w:ind w:left="25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B2A698">
      <w:start w:val="1"/>
      <w:numFmt w:val="lowerLetter"/>
      <w:lvlText w:val="%5"/>
      <w:lvlJc w:val="left"/>
      <w:pPr>
        <w:ind w:left="32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41FCA">
      <w:start w:val="1"/>
      <w:numFmt w:val="lowerRoman"/>
      <w:lvlText w:val="%6"/>
      <w:lvlJc w:val="left"/>
      <w:pPr>
        <w:ind w:left="39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AD382">
      <w:start w:val="1"/>
      <w:numFmt w:val="decimal"/>
      <w:lvlText w:val="%7"/>
      <w:lvlJc w:val="left"/>
      <w:pPr>
        <w:ind w:left="46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857CA">
      <w:start w:val="1"/>
      <w:numFmt w:val="lowerLetter"/>
      <w:lvlText w:val="%8"/>
      <w:lvlJc w:val="left"/>
      <w:pPr>
        <w:ind w:left="54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A353C">
      <w:start w:val="1"/>
      <w:numFmt w:val="lowerRoman"/>
      <w:lvlText w:val="%9"/>
      <w:lvlJc w:val="left"/>
      <w:pPr>
        <w:ind w:left="61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D"/>
    <w:rsid w:val="00355F53"/>
    <w:rsid w:val="005063C2"/>
    <w:rsid w:val="005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88A0B-3847-41A6-AA47-B3ABD96E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Garamond" w:eastAsia="Garamond" w:hAnsi="Garamond" w:cs="Garamond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3.hu/%7Epeternak/kepantropologia/Beke_Laszlo_Medium_elmelet_Balassi_Intermedia.pdf" TargetMode="External"/><Relationship Id="rId13" Type="http://schemas.openxmlformats.org/officeDocument/2006/relationships/hyperlink" Target="http://exindex.hu/index.php?l=hu&amp;page=3&amp;id=225" TargetMode="External"/><Relationship Id="rId18" Type="http://schemas.openxmlformats.org/officeDocument/2006/relationships/hyperlink" Target="https://www.artpool.hu/Flusser/flusse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3.hu/%7Epeternak/kepantropologia/Beke_Laszlo_Medium_elmelet_Balassi_Intermedia.pdf" TargetMode="External"/><Relationship Id="rId12" Type="http://schemas.openxmlformats.org/officeDocument/2006/relationships/hyperlink" Target="http://mek.oszk.hu/00100/00140/html/index.htm" TargetMode="External"/><Relationship Id="rId17" Type="http://schemas.openxmlformats.org/officeDocument/2006/relationships/hyperlink" Target="https://www.artpool.hu/Flusser/fluss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tpool.hu/Flusser/flusser.html" TargetMode="External"/><Relationship Id="rId20" Type="http://schemas.openxmlformats.org/officeDocument/2006/relationships/hyperlink" Target="http://szmz.mke.hu/comp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c3.hu/mediatortenet/" TargetMode="External"/><Relationship Id="rId11" Type="http://schemas.openxmlformats.org/officeDocument/2006/relationships/hyperlink" Target="http://mek.oszk.hu/00100/00140/html/index.htm" TargetMode="External"/><Relationship Id="rId5" Type="http://schemas.openxmlformats.org/officeDocument/2006/relationships/hyperlink" Target="http://catalog.c3.hu/mediatortenet/" TargetMode="External"/><Relationship Id="rId15" Type="http://schemas.openxmlformats.org/officeDocument/2006/relationships/hyperlink" Target="http://exindex.hu/index.php?l=hu&amp;page=3&amp;id=225" TargetMode="External"/><Relationship Id="rId10" Type="http://schemas.openxmlformats.org/officeDocument/2006/relationships/hyperlink" Target="http://pillanatgepek.c3.hu/kiallitas/katalogus/" TargetMode="External"/><Relationship Id="rId19" Type="http://schemas.openxmlformats.org/officeDocument/2006/relationships/hyperlink" Target="http://szmz.mke.hu/comp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llanatgepek.c3.hu/kiallitas/katalogus/" TargetMode="External"/><Relationship Id="rId14" Type="http://schemas.openxmlformats.org/officeDocument/2006/relationships/hyperlink" Target="http://exindex.hu/index.php?l=hu&amp;page=3&amp;id=2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alább fersorolt kerettémák valamelyikéhez kapcsolódó résztémát kell valáasztani vagy találni a dolgozathoz</vt:lpstr>
    </vt:vector>
  </TitlesOfParts>
  <Company>Magyar Képzőművészeti Egyetem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alább fersorolt kerettémák valamelyikéhez kapcsolódó résztémát kell valáasztani vagy találni a dolgozathoz</dc:title>
  <dc:subject/>
  <dc:creator>Peternak Miklos</dc:creator>
  <cp:keywords/>
  <cp:lastModifiedBy>Pongó Istvánné</cp:lastModifiedBy>
  <cp:revision>3</cp:revision>
  <dcterms:created xsi:type="dcterms:W3CDTF">2022-03-11T11:09:00Z</dcterms:created>
  <dcterms:modified xsi:type="dcterms:W3CDTF">2022-03-11T11:11:00Z</dcterms:modified>
</cp:coreProperties>
</file>